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Theme="minorEastAsia" w:hAnsi="Calibri"/>
          <w:b/>
          <w:sz w:val="32"/>
          <w:lang w:val="en-US" w:eastAsia="ja-JP"/>
        </w:rPr>
        <w:id w:val="1984966367"/>
        <w:docPartObj>
          <w:docPartGallery w:val="Cover Pages"/>
          <w:docPartUnique/>
        </w:docPartObj>
      </w:sdtPr>
      <w:sdtEndPr/>
      <w:sdtContent>
        <w:bookmarkStart w:id="0" w:name="_GoBack" w:displacedByCustomXml="prev"/>
        <w:bookmarkEnd w:id="0" w:displacedByCustomXml="prev"/>
        <w:p w14:paraId="4D7588CE" w14:textId="27BA1506" w:rsidR="007C4CEC" w:rsidRPr="00767865" w:rsidRDefault="007C4CEC" w:rsidP="007C4CEC">
          <w:pPr>
            <w:rPr>
              <w:rFonts w:ascii="Calibri" w:eastAsiaTheme="majorEastAsia" w:hAnsi="Calibri"/>
              <w:sz w:val="72"/>
              <w:szCs w:val="80"/>
              <w:lang w:val="en-US" w:eastAsia="ja-JP"/>
            </w:rPr>
          </w:pPr>
        </w:p>
        <w:p w14:paraId="310E2F36" w14:textId="77777777" w:rsidR="007C4CEC" w:rsidRPr="00767865" w:rsidRDefault="007C4CEC" w:rsidP="007C4CEC">
          <w:pPr>
            <w:rPr>
              <w:rFonts w:ascii="Calibri" w:eastAsiaTheme="majorEastAsia" w:hAnsi="Calibri"/>
              <w:sz w:val="72"/>
              <w:szCs w:val="80"/>
              <w:lang w:val="en-US" w:eastAsia="ja-JP"/>
            </w:rPr>
          </w:pPr>
          <w:r w:rsidRPr="00767865">
            <w:rPr>
              <w:rFonts w:ascii="Calibri" w:hAnsi="Calibri"/>
              <w:noProof/>
              <w:lang w:eastAsia="en-GB"/>
            </w:rPr>
            <mc:AlternateContent>
              <mc:Choice Requires="wps">
                <w:drawing>
                  <wp:anchor distT="0" distB="0" distL="114300" distR="114300" simplePos="0" relativeHeight="251665408" behindDoc="0" locked="0" layoutInCell="1" allowOverlap="1" wp14:anchorId="29734985" wp14:editId="4A311EE4">
                    <wp:simplePos x="0" y="0"/>
                    <wp:positionH relativeFrom="column">
                      <wp:posOffset>1721485</wp:posOffset>
                    </wp:positionH>
                    <wp:positionV relativeFrom="paragraph">
                      <wp:posOffset>2022475</wp:posOffset>
                    </wp:positionV>
                    <wp:extent cx="2223770" cy="1718310"/>
                    <wp:effectExtent l="0" t="0" r="24130" b="15240"/>
                    <wp:wrapSquare wrapText="bothSides"/>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3770" cy="1718310"/>
                            </a:xfrm>
                            <a:prstGeom prst="roundRect">
                              <a:avLst>
                                <a:gd name="adj" fmla="val 16667"/>
                              </a:avLst>
                            </a:prstGeom>
                            <a:solidFill>
                              <a:schemeClr val="lt1">
                                <a:lumMod val="100000"/>
                                <a:lumOff val="0"/>
                              </a:schemeClr>
                            </a:solidFill>
                            <a:ln w="25400">
                              <a:solidFill>
                                <a:schemeClr val="accent1">
                                  <a:lumMod val="75000"/>
                                </a:schemeClr>
                              </a:solidFill>
                              <a:round/>
                              <a:headEnd/>
                              <a:tailEnd/>
                            </a:ln>
                          </wps:spPr>
                          <wps:txbx>
                            <w:txbxContent>
                              <w:p w14:paraId="33A6B5E1" w14:textId="162EDCFA" w:rsidR="007C4CEC" w:rsidRDefault="00B0163D" w:rsidP="007C4CEC">
                                <w:pPr>
                                  <w:spacing w:after="0" w:line="240" w:lineRule="auto"/>
                                  <w:jc w:val="center"/>
                                  <w:rPr>
                                    <w:sz w:val="44"/>
                                  </w:rPr>
                                </w:pPr>
                                <w:r>
                                  <w:rPr>
                                    <w:noProof/>
                                    <w:sz w:val="44"/>
                                    <w:lang w:eastAsia="en-GB"/>
                                  </w:rPr>
                                  <w:drawing>
                                    <wp:inline distT="0" distB="0" distL="0" distR="0" wp14:anchorId="1EE01B8B" wp14:editId="5DB9FA93">
                                      <wp:extent cx="1694815" cy="143383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logo - sept 20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4815" cy="1433830"/>
                                              </a:xfrm>
                                              <a:prstGeom prst="rect">
                                                <a:avLst/>
                                              </a:prstGeom>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9734985" id="Rounded Rectangle 9" o:spid="_x0000_s1026" style="position:absolute;margin-left:135.55pt;margin-top:159.25pt;width:175.1pt;height:13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" fillcolor="white [3201]" strokecolor="#2e74b5 [2404]" strokeweight="2pt">
                    <v:textbox>
                      <w:txbxContent>
                        <w:p w14:paraId="33A6B5E1" w14:textId="162EDCFA" w:rsidR="007C4CEC" w:rsidRDefault="00B0163D" w:rsidP="007C4CEC">
                          <w:pPr>
                            <w:spacing w:after="0" w:line="240" w:lineRule="auto"/>
                            <w:jc w:val="center"/>
                            <w:rPr>
                              <w:sz w:val="44"/>
                            </w:rPr>
                          </w:pPr>
                          <w:r>
                            <w:rPr>
                              <w:noProof/>
                              <w:sz w:val="44"/>
                              <w:lang w:eastAsia="en-GB"/>
                            </w:rPr>
                            <w:drawing>
                              <wp:inline distT="0" distB="0" distL="0" distR="0" wp14:anchorId="1EE01B8B" wp14:editId="5DB9FA93">
                                <wp:extent cx="1694815" cy="143383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logo - sept 201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4815" cy="1433830"/>
                                        </a:xfrm>
                                        <a:prstGeom prst="rect">
                                          <a:avLst/>
                                        </a:prstGeom>
                                      </pic:spPr>
                                    </pic:pic>
                                  </a:graphicData>
                                </a:graphic>
                              </wp:inline>
                            </w:drawing>
                          </w:r>
                        </w:p>
                      </w:txbxContent>
                    </v:textbox>
                    <w10:wrap type="square"/>
                  </v:roundrect>
                </w:pict>
              </mc:Fallback>
            </mc:AlternateContent>
          </w:r>
          <w:r w:rsidRPr="00767865">
            <w:rPr>
              <w:rFonts w:ascii="Calibri" w:hAnsi="Calibri"/>
              <w:noProof/>
              <w:lang w:eastAsia="en-GB"/>
            </w:rPr>
            <mc:AlternateContent>
              <mc:Choice Requires="wps">
                <w:drawing>
                  <wp:anchor distT="0" distB="0" distL="114300" distR="114300" simplePos="0" relativeHeight="251664384" behindDoc="0" locked="0" layoutInCell="1" allowOverlap="1" wp14:anchorId="7248BDE2" wp14:editId="750F434A">
                    <wp:simplePos x="0" y="0"/>
                    <wp:positionH relativeFrom="column">
                      <wp:posOffset>314325</wp:posOffset>
                    </wp:positionH>
                    <wp:positionV relativeFrom="paragraph">
                      <wp:posOffset>699135</wp:posOffset>
                    </wp:positionV>
                    <wp:extent cx="5223510" cy="1348740"/>
                    <wp:effectExtent l="0" t="0" r="0" b="0"/>
                    <wp:wrapSquare wrapText="bothSides"/>
                    <wp:docPr id="5" name="Double Bracke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3510" cy="1348740"/>
                            </a:xfrm>
                            <a:prstGeom prst="bracketPair">
                              <a:avLst>
                                <a:gd name="adj" fmla="val 8051"/>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10BFAD73" w14:textId="77777777" w:rsidR="007C4CEC" w:rsidRPr="00CE3B55" w:rsidRDefault="007C4CEC" w:rsidP="007C4CEC">
                                <w:pPr>
                                  <w:spacing w:after="0"/>
                                  <w:jc w:val="center"/>
                                  <w:rPr>
                                    <w:rStyle w:val="Strong"/>
                                    <w:rFonts w:ascii="Calibri" w:hAnsi="Calibri"/>
                                    <w:color w:val="2E74B5" w:themeColor="accent1" w:themeShade="BF"/>
                                    <w:sz w:val="72"/>
                                  </w:rPr>
                                </w:pPr>
                                <w:proofErr w:type="spellStart"/>
                                <w:r w:rsidRPr="00CE3B55">
                                  <w:rPr>
                                    <w:rStyle w:val="Strong"/>
                                    <w:rFonts w:ascii="Calibri" w:hAnsi="Calibri"/>
                                    <w:color w:val="2E74B5" w:themeColor="accent1" w:themeShade="BF"/>
                                    <w:sz w:val="72"/>
                                  </w:rPr>
                                  <w:t>Saltaire</w:t>
                                </w:r>
                                <w:proofErr w:type="spellEnd"/>
                                <w:r w:rsidRPr="00CE3B55">
                                  <w:rPr>
                                    <w:rStyle w:val="Strong"/>
                                    <w:rFonts w:ascii="Calibri" w:hAnsi="Calibri"/>
                                    <w:color w:val="2E74B5" w:themeColor="accent1" w:themeShade="BF"/>
                                    <w:sz w:val="72"/>
                                  </w:rPr>
                                  <w:t xml:space="preserve"> Primary School</w:t>
                                </w:r>
                              </w:p>
                            </w:txbxContent>
                          </wps:txbx>
                          <wps:bodyPr rot="0" vert="horz" wrap="square" lIns="45720" tIns="45720" rIns="4572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248BD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5" o:spid="_x0000_s1027" type="#_x0000_t185" style="position:absolute;margin-left:24.75pt;margin-top:55.05pt;width:411.3pt;height:10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" adj="1739" stroked="f">
                    <v:textbox inset="3.6pt,,3.6pt">
                      <w:txbxContent>
                        <w:p w14:paraId="10BFAD73" w14:textId="77777777" w:rsidR="007C4CEC" w:rsidRPr="00CE3B55" w:rsidRDefault="007C4CEC" w:rsidP="007C4CEC">
                          <w:pPr>
                            <w:spacing w:after="0"/>
                            <w:jc w:val="center"/>
                            <w:rPr>
                              <w:rStyle w:val="Strong"/>
                              <w:rFonts w:ascii="Calibri" w:hAnsi="Calibri"/>
                              <w:color w:val="2E74B5" w:themeColor="accent1" w:themeShade="BF"/>
                              <w:sz w:val="72"/>
                            </w:rPr>
                          </w:pPr>
                          <w:r w:rsidRPr="00CE3B55">
                            <w:rPr>
                              <w:rStyle w:val="Strong"/>
                              <w:rFonts w:ascii="Calibri" w:hAnsi="Calibri"/>
                              <w:color w:val="2E74B5" w:themeColor="accent1" w:themeShade="BF"/>
                              <w:sz w:val="72"/>
                            </w:rPr>
                            <w:t>Saltaire Primary School</w:t>
                          </w:r>
                        </w:p>
                      </w:txbxContent>
                    </v:textbox>
                    <w10:wrap type="square"/>
                  </v:shape>
                </w:pict>
              </mc:Fallback>
            </mc:AlternateContent>
          </w:r>
        </w:p>
        <w:p w14:paraId="0836056F" w14:textId="77777777" w:rsidR="007C4CEC" w:rsidRPr="00767865" w:rsidRDefault="007C4CEC" w:rsidP="007C4CEC">
          <w:pPr>
            <w:rPr>
              <w:rFonts w:ascii="Calibri" w:eastAsiaTheme="majorEastAsia" w:hAnsi="Calibri"/>
              <w:sz w:val="72"/>
              <w:szCs w:val="80"/>
              <w:lang w:val="en-US" w:eastAsia="ja-JP"/>
            </w:rPr>
          </w:pPr>
        </w:p>
        <w:p w14:paraId="1B7B2C7F" w14:textId="77777777" w:rsidR="007C4CEC" w:rsidRPr="00767865" w:rsidRDefault="007C4CEC" w:rsidP="007C4CEC">
          <w:pPr>
            <w:rPr>
              <w:rFonts w:ascii="Calibri" w:eastAsiaTheme="majorEastAsia" w:hAnsi="Calibri"/>
              <w:sz w:val="72"/>
              <w:szCs w:val="80"/>
              <w:lang w:val="en-US" w:eastAsia="ja-JP"/>
            </w:rPr>
          </w:pPr>
        </w:p>
        <w:p w14:paraId="5F66CE50" w14:textId="77777777" w:rsidR="007C4CEC" w:rsidRPr="00767865" w:rsidRDefault="007C4CEC" w:rsidP="007C4CEC">
          <w:pPr>
            <w:rPr>
              <w:rFonts w:ascii="Calibri" w:eastAsiaTheme="majorEastAsia" w:hAnsi="Calibri"/>
              <w:sz w:val="72"/>
              <w:szCs w:val="80"/>
              <w:lang w:val="en-US" w:eastAsia="ja-JP"/>
            </w:rPr>
          </w:pPr>
        </w:p>
        <w:p w14:paraId="2783F504" w14:textId="77777777" w:rsidR="007C4CEC" w:rsidRPr="00767865" w:rsidRDefault="007C4CEC" w:rsidP="007C4CEC">
          <w:pPr>
            <w:rPr>
              <w:rFonts w:ascii="Calibri" w:eastAsiaTheme="majorEastAsia" w:hAnsi="Calibri"/>
              <w:sz w:val="72"/>
              <w:szCs w:val="80"/>
              <w:lang w:val="en-US" w:eastAsia="ja-JP"/>
            </w:rPr>
          </w:pPr>
        </w:p>
        <w:p w14:paraId="0C5B671C" w14:textId="7FC8B7C7" w:rsidR="007C4CEC" w:rsidRPr="00CE3B55" w:rsidRDefault="007C4CEC" w:rsidP="007C4CEC">
          <w:pPr>
            <w:jc w:val="center"/>
            <w:rPr>
              <w:rFonts w:ascii="Calibri" w:eastAsiaTheme="majorEastAsia" w:hAnsi="Calibri"/>
              <w:color w:val="2E74B5" w:themeColor="accent1" w:themeShade="BF"/>
              <w:sz w:val="72"/>
              <w:szCs w:val="80"/>
              <w:lang w:val="en-US" w:eastAsia="ja-JP"/>
            </w:rPr>
          </w:pPr>
          <w:r w:rsidRPr="00CE3B55">
            <w:rPr>
              <w:rFonts w:ascii="Calibri" w:eastAsiaTheme="majorEastAsia" w:hAnsi="Calibri"/>
              <w:color w:val="2E74B5" w:themeColor="accent1" w:themeShade="BF"/>
              <w:sz w:val="72"/>
              <w:szCs w:val="80"/>
              <w:lang w:val="en-US" w:eastAsia="ja-JP"/>
            </w:rPr>
            <w:t>Primary PE Policy</w:t>
          </w:r>
        </w:p>
        <w:p w14:paraId="523F51D7" w14:textId="77777777" w:rsidR="00CE3B55" w:rsidRDefault="00CE3B55" w:rsidP="007C4CEC">
          <w:pPr>
            <w:jc w:val="center"/>
            <w:rPr>
              <w:rFonts w:ascii="Calibri" w:eastAsiaTheme="majorEastAsia" w:hAnsi="Calibri"/>
              <w:sz w:val="72"/>
              <w:szCs w:val="80"/>
              <w:lang w:val="en-US" w:eastAsia="ja-JP"/>
            </w:rPr>
          </w:pPr>
        </w:p>
        <w:p w14:paraId="298F49AE" w14:textId="77777777" w:rsidR="007C4CEC" w:rsidRPr="00767865" w:rsidRDefault="009C72D1" w:rsidP="007C4CEC">
          <w:pPr>
            <w:jc w:val="center"/>
            <w:rPr>
              <w:rFonts w:ascii="Calibri" w:eastAsiaTheme="majorEastAsia" w:hAnsi="Calibri"/>
              <w:sz w:val="72"/>
              <w:szCs w:val="80"/>
              <w:lang w:val="en-US" w:eastAsia="ja-JP"/>
            </w:rPr>
          </w:pPr>
        </w:p>
      </w:sdtContent>
    </w:sdt>
    <w:p w14:paraId="790A6E00" w14:textId="77777777" w:rsidR="007C4CEC" w:rsidRPr="00767865" w:rsidRDefault="007C4CEC" w:rsidP="007C4CEC">
      <w:pPr>
        <w:rPr>
          <w:rFonts w:ascii="Calibri" w:eastAsiaTheme="majorEastAsia" w:hAnsi="Calibri"/>
          <w:sz w:val="36"/>
          <w:szCs w:val="36"/>
          <w:lang w:val="en-US" w:eastAsia="ja-JP"/>
        </w:rPr>
      </w:pPr>
      <w:r w:rsidRPr="00767865">
        <w:rPr>
          <w:rFonts w:ascii="Calibri" w:hAnsi="Calibri" w:cs="Arial"/>
          <w:b/>
          <w:sz w:val="36"/>
          <w:szCs w:val="36"/>
        </w:rPr>
        <w:lastRenderedPageBreak/>
        <w:t>Contents:</w:t>
      </w:r>
    </w:p>
    <w:p w14:paraId="202AF561" w14:textId="77777777" w:rsidR="007C4CEC" w:rsidRPr="00767865" w:rsidRDefault="007C4CEC" w:rsidP="007C4CEC">
      <w:pPr>
        <w:pStyle w:val="ListParagraph"/>
        <w:spacing w:before="120" w:after="120" w:line="320" w:lineRule="exact"/>
        <w:ind w:left="360"/>
        <w:rPr>
          <w:rFonts w:ascii="Calibri" w:hAnsi="Calibri" w:cs="Arial"/>
          <w:b/>
          <w:sz w:val="32"/>
        </w:rPr>
      </w:pPr>
    </w:p>
    <w:p w14:paraId="2B145BFD" w14:textId="77777777" w:rsidR="007C4CEC" w:rsidRPr="00767865" w:rsidRDefault="007C4CEC" w:rsidP="007C4CEC">
      <w:pPr>
        <w:spacing w:before="120" w:after="120" w:line="320" w:lineRule="exact"/>
        <w:rPr>
          <w:rFonts w:ascii="Calibri" w:hAnsi="Calibri" w:cs="Arial"/>
          <w:sz w:val="28"/>
          <w:szCs w:val="28"/>
        </w:rPr>
      </w:pPr>
      <w:bookmarkStart w:id="1" w:name="b"/>
      <w:r w:rsidRPr="00767865">
        <w:rPr>
          <w:rFonts w:ascii="Calibri" w:hAnsi="Calibri" w:cs="Arial"/>
          <w:sz w:val="28"/>
          <w:szCs w:val="28"/>
        </w:rPr>
        <w:t>Rationale</w:t>
      </w:r>
      <w:bookmarkEnd w:id="1"/>
    </w:p>
    <w:p w14:paraId="4719B2E8" w14:textId="77777777" w:rsidR="007C4CEC" w:rsidRPr="00767865" w:rsidRDefault="007C4CEC" w:rsidP="007C4CEC">
      <w:pPr>
        <w:pStyle w:val="ListParagraph"/>
        <w:numPr>
          <w:ilvl w:val="0"/>
          <w:numId w:val="9"/>
        </w:numPr>
        <w:spacing w:before="120" w:after="120" w:line="320" w:lineRule="exact"/>
        <w:rPr>
          <w:rFonts w:ascii="Calibri" w:hAnsi="Calibri" w:cs="Arial"/>
          <w:sz w:val="28"/>
          <w:szCs w:val="28"/>
        </w:rPr>
      </w:pPr>
      <w:r w:rsidRPr="007C4CEC">
        <w:rPr>
          <w:rFonts w:ascii="Calibri" w:hAnsi="Calibri" w:cs="Arial"/>
          <w:sz w:val="28"/>
          <w:szCs w:val="28"/>
        </w:rPr>
        <w:t xml:space="preserve">Attainment </w:t>
      </w:r>
      <w:r>
        <w:rPr>
          <w:rFonts w:ascii="Calibri" w:hAnsi="Calibri" w:cs="Arial"/>
          <w:sz w:val="28"/>
          <w:szCs w:val="28"/>
        </w:rPr>
        <w:t xml:space="preserve">and progression </w:t>
      </w:r>
      <w:r w:rsidRPr="007C4CEC">
        <w:rPr>
          <w:rFonts w:ascii="Calibri" w:hAnsi="Calibri" w:cs="Arial"/>
          <w:sz w:val="28"/>
          <w:szCs w:val="28"/>
        </w:rPr>
        <w:t>targets</w:t>
      </w:r>
    </w:p>
    <w:p w14:paraId="3FF13863" w14:textId="77777777" w:rsidR="007C4CEC" w:rsidRPr="00767865" w:rsidRDefault="007C4CEC" w:rsidP="007C4CEC">
      <w:pPr>
        <w:pStyle w:val="ListParagraph"/>
        <w:numPr>
          <w:ilvl w:val="0"/>
          <w:numId w:val="9"/>
        </w:numPr>
        <w:spacing w:before="120" w:after="120" w:line="320" w:lineRule="exact"/>
        <w:rPr>
          <w:rStyle w:val="Hyperlink"/>
          <w:rFonts w:ascii="Calibri" w:hAnsi="Calibri" w:cs="Arial"/>
          <w:sz w:val="28"/>
          <w:szCs w:val="28"/>
        </w:rPr>
      </w:pPr>
      <w:r w:rsidRPr="007C4CEC">
        <w:rPr>
          <w:rFonts w:ascii="Calibri" w:hAnsi="Calibri" w:cs="Arial"/>
          <w:sz w:val="28"/>
          <w:szCs w:val="28"/>
        </w:rPr>
        <w:t>Subject content</w:t>
      </w:r>
    </w:p>
    <w:p w14:paraId="240CFA18" w14:textId="77777777" w:rsidR="007C4CEC" w:rsidRPr="00767865" w:rsidRDefault="007C4CEC" w:rsidP="007C4CEC">
      <w:pPr>
        <w:pStyle w:val="ListParagraph"/>
        <w:numPr>
          <w:ilvl w:val="0"/>
          <w:numId w:val="1"/>
        </w:numPr>
        <w:spacing w:before="120" w:after="120" w:line="320" w:lineRule="exact"/>
        <w:rPr>
          <w:rFonts w:ascii="Calibri" w:hAnsi="Calibri" w:cs="Arial"/>
          <w:sz w:val="28"/>
          <w:szCs w:val="28"/>
        </w:rPr>
      </w:pPr>
      <w:r w:rsidRPr="00767865">
        <w:rPr>
          <w:rFonts w:ascii="Calibri" w:hAnsi="Calibri" w:cs="Arial"/>
          <w:sz w:val="28"/>
          <w:szCs w:val="28"/>
        </w:rPr>
        <w:br w:type="page"/>
      </w:r>
    </w:p>
    <w:p w14:paraId="20E3332D" w14:textId="77777777" w:rsidR="007C4CEC" w:rsidRPr="00767865" w:rsidRDefault="007C4CEC" w:rsidP="007C4CEC">
      <w:pPr>
        <w:pStyle w:val="Heading1"/>
        <w:numPr>
          <w:ilvl w:val="0"/>
          <w:numId w:val="0"/>
        </w:numPr>
        <w:spacing w:line="269" w:lineRule="auto"/>
        <w:rPr>
          <w:rFonts w:ascii="Calibri" w:hAnsi="Calibri"/>
          <w:b w:val="0"/>
          <w:szCs w:val="28"/>
        </w:rPr>
      </w:pPr>
      <w:bookmarkStart w:id="2" w:name="_Statement_of_Intent"/>
      <w:bookmarkEnd w:id="2"/>
      <w:r w:rsidRPr="00767865">
        <w:rPr>
          <w:rFonts w:ascii="Calibri" w:hAnsi="Calibri"/>
          <w:szCs w:val="28"/>
        </w:rPr>
        <w:lastRenderedPageBreak/>
        <w:t>Rationale</w:t>
      </w:r>
    </w:p>
    <w:p w14:paraId="472F11A0" w14:textId="77777777" w:rsidR="007C4CEC" w:rsidRPr="00767865" w:rsidRDefault="007C4CEC" w:rsidP="007C4CEC">
      <w:pPr>
        <w:spacing w:line="269" w:lineRule="auto"/>
        <w:ind w:left="360"/>
        <w:rPr>
          <w:rFonts w:ascii="Calibri" w:hAnsi="Calibri"/>
          <w:sz w:val="2"/>
        </w:rPr>
      </w:pPr>
    </w:p>
    <w:p w14:paraId="73C3FD84" w14:textId="77777777" w:rsidR="007C4CEC" w:rsidRPr="00767865" w:rsidRDefault="007C4CEC" w:rsidP="007C4CEC">
      <w:pPr>
        <w:spacing w:line="269" w:lineRule="auto"/>
        <w:rPr>
          <w:rFonts w:ascii="Calibri" w:hAnsi="Calibri"/>
        </w:rPr>
      </w:pPr>
      <w:proofErr w:type="spellStart"/>
      <w:r w:rsidRPr="00767865">
        <w:rPr>
          <w:rFonts w:ascii="Calibri" w:hAnsi="Calibri"/>
        </w:rPr>
        <w:t>Saltaire</w:t>
      </w:r>
      <w:proofErr w:type="spellEnd"/>
      <w:r w:rsidRPr="00767865">
        <w:rPr>
          <w:rFonts w:ascii="Calibri" w:hAnsi="Calibri"/>
        </w:rPr>
        <w:t xml:space="preserve"> Primary School believes that a high-quality physical education curriculum inspires our pupils to excel and succeed in physically demanding activities and competitive sports.</w:t>
      </w:r>
    </w:p>
    <w:p w14:paraId="40E19B5A" w14:textId="1130E302" w:rsidR="007C4CEC" w:rsidRDefault="007C4CEC" w:rsidP="007C4CEC">
      <w:pPr>
        <w:spacing w:line="269" w:lineRule="auto"/>
        <w:rPr>
          <w:rFonts w:ascii="Calibri" w:hAnsi="Calibri"/>
        </w:rPr>
      </w:pPr>
      <w:r w:rsidRPr="00767865">
        <w:rPr>
          <w:rFonts w:ascii="Calibri" w:hAnsi="Calibri"/>
        </w:rPr>
        <w:t>We wish to support our pupils’ health and fitness and provide them with opportunities to become physically confident. It is our aim to inspire our pupils to be involved in sport and other activities to help build character and embed British values such as good sportsmanship and respect.</w:t>
      </w:r>
      <w:r w:rsidR="00286A89">
        <w:rPr>
          <w:rFonts w:ascii="Calibri" w:hAnsi="Calibri"/>
        </w:rPr>
        <w:t xml:space="preserve"> We recognise the importance of competitive sport, and provide regular opportunities for our children to participate in these events.</w:t>
      </w:r>
    </w:p>
    <w:p w14:paraId="2A11A2D7" w14:textId="77777777" w:rsidR="007C4CEC" w:rsidRPr="00767865" w:rsidRDefault="007C4CEC" w:rsidP="007C4CEC">
      <w:pPr>
        <w:spacing w:line="269" w:lineRule="auto"/>
        <w:rPr>
          <w:rFonts w:ascii="Calibri" w:hAnsi="Calibri"/>
        </w:rPr>
      </w:pPr>
    </w:p>
    <w:p w14:paraId="01A0CF1A" w14:textId="77777777" w:rsidR="007C4CEC" w:rsidRPr="00767865" w:rsidRDefault="007C4CEC" w:rsidP="007C4CEC">
      <w:pPr>
        <w:spacing w:line="269" w:lineRule="auto"/>
        <w:rPr>
          <w:rFonts w:ascii="Calibri" w:hAnsi="Calibri"/>
        </w:rPr>
      </w:pPr>
      <w:r w:rsidRPr="00767865">
        <w:rPr>
          <w:rFonts w:ascii="Calibri" w:hAnsi="Calibri"/>
        </w:rPr>
        <w:t>Aims:</w:t>
      </w:r>
    </w:p>
    <w:p w14:paraId="1135C661" w14:textId="77777777" w:rsidR="007C4CEC" w:rsidRPr="00767865" w:rsidRDefault="007C4CEC" w:rsidP="007C4CEC">
      <w:pPr>
        <w:spacing w:line="269" w:lineRule="auto"/>
        <w:rPr>
          <w:rFonts w:ascii="Calibri" w:hAnsi="Calibri"/>
        </w:rPr>
      </w:pPr>
      <w:r w:rsidRPr="00767865">
        <w:rPr>
          <w:rFonts w:ascii="Calibri" w:hAnsi="Calibri"/>
        </w:rPr>
        <w:t>The national curriculum for physical education aims to ensure all pupils:</w:t>
      </w:r>
    </w:p>
    <w:p w14:paraId="570837FA" w14:textId="77777777" w:rsidR="007C4CEC" w:rsidRPr="00767865" w:rsidRDefault="007C4CEC" w:rsidP="007C4CEC">
      <w:pPr>
        <w:pStyle w:val="ListParagraph"/>
        <w:numPr>
          <w:ilvl w:val="0"/>
          <w:numId w:val="4"/>
        </w:numPr>
        <w:spacing w:line="269" w:lineRule="auto"/>
        <w:rPr>
          <w:rFonts w:ascii="Calibri" w:hAnsi="Calibri"/>
        </w:rPr>
      </w:pPr>
      <w:r w:rsidRPr="00767865">
        <w:rPr>
          <w:rFonts w:ascii="Calibri" w:hAnsi="Calibri"/>
        </w:rPr>
        <w:t>Develop competence to excel in various physical activities.</w:t>
      </w:r>
    </w:p>
    <w:p w14:paraId="715854C3" w14:textId="77777777" w:rsidR="007C4CEC" w:rsidRPr="00767865" w:rsidRDefault="007C4CEC" w:rsidP="007C4CEC">
      <w:pPr>
        <w:pStyle w:val="ListParagraph"/>
        <w:numPr>
          <w:ilvl w:val="0"/>
          <w:numId w:val="4"/>
        </w:numPr>
        <w:spacing w:line="269" w:lineRule="auto"/>
        <w:rPr>
          <w:rFonts w:ascii="Calibri" w:hAnsi="Calibri"/>
        </w:rPr>
      </w:pPr>
      <w:r w:rsidRPr="00767865">
        <w:rPr>
          <w:rFonts w:ascii="Calibri" w:hAnsi="Calibri"/>
        </w:rPr>
        <w:t>Are physically active for sustained periods of time.</w:t>
      </w:r>
    </w:p>
    <w:p w14:paraId="64B8A464" w14:textId="77777777" w:rsidR="007C4CEC" w:rsidRPr="00767865" w:rsidRDefault="007C4CEC" w:rsidP="007C4CEC">
      <w:pPr>
        <w:pStyle w:val="ListParagraph"/>
        <w:numPr>
          <w:ilvl w:val="0"/>
          <w:numId w:val="4"/>
        </w:numPr>
        <w:spacing w:line="269" w:lineRule="auto"/>
        <w:rPr>
          <w:rFonts w:ascii="Calibri" w:hAnsi="Calibri"/>
        </w:rPr>
      </w:pPr>
      <w:r w:rsidRPr="00767865">
        <w:rPr>
          <w:rFonts w:ascii="Calibri" w:hAnsi="Calibri"/>
        </w:rPr>
        <w:t>Engage in healthy, competitive sports and activities.</w:t>
      </w:r>
    </w:p>
    <w:p w14:paraId="1A876B5E" w14:textId="77777777" w:rsidR="007C4CEC" w:rsidRDefault="007C4CEC" w:rsidP="007C4CEC">
      <w:pPr>
        <w:pStyle w:val="ListParagraph"/>
        <w:numPr>
          <w:ilvl w:val="0"/>
          <w:numId w:val="4"/>
        </w:numPr>
        <w:spacing w:line="269" w:lineRule="auto"/>
        <w:rPr>
          <w:rFonts w:ascii="Calibri" w:hAnsi="Calibri"/>
        </w:rPr>
      </w:pPr>
      <w:r w:rsidRPr="00767865">
        <w:rPr>
          <w:rFonts w:ascii="Calibri" w:hAnsi="Calibri"/>
        </w:rPr>
        <w:t>Lead healthy, active lifestyles.</w:t>
      </w:r>
    </w:p>
    <w:p w14:paraId="7B2715B1" w14:textId="033F25BD" w:rsidR="00D357E0" w:rsidRDefault="00D357E0" w:rsidP="00D357E0">
      <w:pPr>
        <w:spacing w:line="269" w:lineRule="auto"/>
        <w:rPr>
          <w:rFonts w:ascii="Calibri" w:hAnsi="Calibri"/>
        </w:rPr>
      </w:pPr>
      <w:r>
        <w:rPr>
          <w:rFonts w:ascii="Calibri" w:hAnsi="Calibri"/>
        </w:rPr>
        <w:t>In addition to this, our schools’ shared aims are that:</w:t>
      </w:r>
    </w:p>
    <w:p w14:paraId="58F0A477" w14:textId="3A6D3BFC" w:rsidR="00D357E0" w:rsidRDefault="00D357E0" w:rsidP="00D357E0">
      <w:pPr>
        <w:pStyle w:val="ListParagraph"/>
        <w:numPr>
          <w:ilvl w:val="0"/>
          <w:numId w:val="11"/>
        </w:numPr>
        <w:spacing w:line="269" w:lineRule="auto"/>
        <w:rPr>
          <w:rFonts w:ascii="Calibri" w:hAnsi="Calibri"/>
        </w:rPr>
      </w:pPr>
      <w:r>
        <w:rPr>
          <w:rFonts w:ascii="Calibri" w:hAnsi="Calibri"/>
        </w:rPr>
        <w:t>Learning is fun and we enjoy what we do.</w:t>
      </w:r>
    </w:p>
    <w:p w14:paraId="0AB7DF10" w14:textId="289788D2" w:rsidR="00D357E0" w:rsidRDefault="00D357E0" w:rsidP="00D357E0">
      <w:pPr>
        <w:pStyle w:val="ListParagraph"/>
        <w:numPr>
          <w:ilvl w:val="0"/>
          <w:numId w:val="11"/>
        </w:numPr>
        <w:spacing w:line="269" w:lineRule="auto"/>
        <w:rPr>
          <w:rFonts w:ascii="Calibri" w:hAnsi="Calibri"/>
        </w:rPr>
      </w:pPr>
      <w:r>
        <w:rPr>
          <w:rFonts w:ascii="Calibri" w:hAnsi="Calibri"/>
        </w:rPr>
        <w:t>Enthusiasm is nurtured for teaching and learning</w:t>
      </w:r>
    </w:p>
    <w:p w14:paraId="68B19457" w14:textId="77777777" w:rsidR="00442D27" w:rsidRPr="00D357E0" w:rsidRDefault="00442D27" w:rsidP="00442D27">
      <w:pPr>
        <w:pStyle w:val="ListParagraph"/>
        <w:spacing w:line="269" w:lineRule="auto"/>
        <w:rPr>
          <w:rFonts w:ascii="Calibri" w:hAnsi="Calibri"/>
        </w:rPr>
      </w:pPr>
    </w:p>
    <w:p w14:paraId="582EC339" w14:textId="77777777" w:rsidR="007C4CEC" w:rsidRPr="00767865" w:rsidRDefault="007C4CEC" w:rsidP="007C4CEC">
      <w:pPr>
        <w:pStyle w:val="ListParagraph"/>
        <w:spacing w:line="269" w:lineRule="auto"/>
        <w:rPr>
          <w:rFonts w:ascii="Calibri" w:hAnsi="Calibri"/>
        </w:rPr>
      </w:pPr>
    </w:p>
    <w:p w14:paraId="150445E4" w14:textId="77777777" w:rsidR="007C4CEC" w:rsidRDefault="007C4CEC" w:rsidP="007C4CEC">
      <w:pPr>
        <w:spacing w:line="269" w:lineRule="auto"/>
        <w:rPr>
          <w:rFonts w:ascii="Calibri" w:hAnsi="Calibri"/>
        </w:rPr>
      </w:pPr>
      <w:r w:rsidRPr="00767865">
        <w:rPr>
          <w:rFonts w:ascii="Calibri" w:hAnsi="Calibri"/>
        </w:rPr>
        <w:t>Provision of physical education</w:t>
      </w:r>
      <w:r>
        <w:rPr>
          <w:rFonts w:ascii="Calibri" w:hAnsi="Calibri"/>
        </w:rPr>
        <w:t>:</w:t>
      </w:r>
    </w:p>
    <w:p w14:paraId="5FF9E9AF" w14:textId="25C24CAC" w:rsidR="007C4CEC" w:rsidRPr="00767865" w:rsidRDefault="007C4CEC" w:rsidP="007C4CEC">
      <w:pPr>
        <w:spacing w:line="269" w:lineRule="auto"/>
        <w:rPr>
          <w:rFonts w:ascii="Calibri" w:hAnsi="Calibri"/>
        </w:rPr>
      </w:pPr>
      <w:r w:rsidRPr="00767865">
        <w:rPr>
          <w:rFonts w:ascii="Calibri" w:hAnsi="Calibri"/>
        </w:rPr>
        <w:t xml:space="preserve"> The school </w:t>
      </w:r>
      <w:r>
        <w:rPr>
          <w:rFonts w:ascii="Calibri" w:hAnsi="Calibri"/>
        </w:rPr>
        <w:t>aims to provide</w:t>
      </w:r>
      <w:r w:rsidRPr="00767865">
        <w:rPr>
          <w:rFonts w:ascii="Calibri" w:hAnsi="Calibri"/>
        </w:rPr>
        <w:t xml:space="preserve"> all pupils with two </w:t>
      </w:r>
      <w:r>
        <w:rPr>
          <w:rFonts w:ascii="Calibri" w:hAnsi="Calibri"/>
        </w:rPr>
        <w:t xml:space="preserve">of </w:t>
      </w:r>
      <w:r w:rsidRPr="00767865">
        <w:rPr>
          <w:rFonts w:ascii="Calibri" w:hAnsi="Calibri"/>
        </w:rPr>
        <w:t xml:space="preserve">hours </w:t>
      </w:r>
      <w:r w:rsidR="008D48CA">
        <w:rPr>
          <w:rFonts w:ascii="Calibri" w:hAnsi="Calibri"/>
        </w:rPr>
        <w:t xml:space="preserve">of </w:t>
      </w:r>
      <w:r w:rsidRPr="00767865">
        <w:rPr>
          <w:rFonts w:ascii="Calibri" w:hAnsi="Calibri"/>
        </w:rPr>
        <w:t xml:space="preserve">high quality Physical Education, per week within all classes. This is delivered through two lessons of 1 hour duration, one of </w:t>
      </w:r>
      <w:r>
        <w:rPr>
          <w:rFonts w:ascii="Calibri" w:hAnsi="Calibri"/>
        </w:rPr>
        <w:t>which may be</w:t>
      </w:r>
      <w:r w:rsidRPr="00767865">
        <w:rPr>
          <w:rFonts w:ascii="Calibri" w:hAnsi="Calibri"/>
        </w:rPr>
        <w:t xml:space="preserve"> delivered by a qualified games instructor, both in conjunction with the class teacher. Units of work are appropriately linked. Each class is timetabled so that they can access the hall for the duration of the unit that they are studying. The outdoor play area is available to support all Physical Education learning &amp; activity.</w:t>
      </w:r>
      <w:r>
        <w:rPr>
          <w:rFonts w:ascii="Calibri" w:hAnsi="Calibri"/>
        </w:rPr>
        <w:t xml:space="preserve"> </w:t>
      </w:r>
      <w:r w:rsidR="00442D27">
        <w:rPr>
          <w:rFonts w:ascii="Calibri" w:hAnsi="Calibri"/>
        </w:rPr>
        <w:t xml:space="preserve"> Where possible, we work with other providers from the community to further support our PE provision and enrich children’s experiences. In addition, we provide an extra-curricular timetable of </w:t>
      </w:r>
      <w:r w:rsidR="000A0A4F">
        <w:rPr>
          <w:rFonts w:ascii="Calibri" w:hAnsi="Calibri"/>
        </w:rPr>
        <w:t xml:space="preserve">varied </w:t>
      </w:r>
      <w:r w:rsidR="00442D27">
        <w:rPr>
          <w:rFonts w:ascii="Calibri" w:hAnsi="Calibri"/>
        </w:rPr>
        <w:t xml:space="preserve">activities which provide children with wider opportunities for sport. </w:t>
      </w:r>
    </w:p>
    <w:p w14:paraId="1186BEB6" w14:textId="77777777" w:rsidR="007C4CEC" w:rsidRPr="00767865" w:rsidRDefault="007C4CEC" w:rsidP="007C4CEC">
      <w:pPr>
        <w:spacing w:line="269" w:lineRule="auto"/>
        <w:rPr>
          <w:rFonts w:ascii="Calibri" w:hAnsi="Calibri"/>
        </w:rPr>
      </w:pPr>
    </w:p>
    <w:p w14:paraId="794F0150" w14:textId="77777777" w:rsidR="007C4CEC" w:rsidRPr="00767865" w:rsidRDefault="007C4CEC" w:rsidP="007C4CEC">
      <w:pPr>
        <w:spacing w:line="269" w:lineRule="auto"/>
        <w:rPr>
          <w:rFonts w:ascii="Calibri" w:hAnsi="Calibri"/>
        </w:rPr>
      </w:pPr>
      <w:r w:rsidRPr="00767865">
        <w:rPr>
          <w:rFonts w:ascii="Calibri" w:hAnsi="Calibri"/>
        </w:rPr>
        <w:t>Equal Opportunities:</w:t>
      </w:r>
    </w:p>
    <w:p w14:paraId="66F258EA" w14:textId="77777777" w:rsidR="007C4CEC" w:rsidRPr="00767865" w:rsidRDefault="007C4CEC" w:rsidP="007C4CEC">
      <w:pPr>
        <w:spacing w:line="269" w:lineRule="auto"/>
        <w:rPr>
          <w:rFonts w:ascii="Calibri" w:hAnsi="Calibri"/>
        </w:rPr>
      </w:pPr>
      <w:r w:rsidRPr="00767865">
        <w:rPr>
          <w:rFonts w:ascii="Calibri" w:hAnsi="Calibri"/>
        </w:rPr>
        <w:t xml:space="preserve"> All children should be provided with equal opportunities to</w:t>
      </w:r>
      <w:r>
        <w:rPr>
          <w:rFonts w:ascii="Calibri" w:hAnsi="Calibri"/>
        </w:rPr>
        <w:t xml:space="preserve"> participate in a curriculum in</w:t>
      </w:r>
      <w:r w:rsidRPr="00767865">
        <w:rPr>
          <w:rFonts w:ascii="Calibri" w:hAnsi="Calibri"/>
        </w:rPr>
        <w:t xml:space="preserve"> which there are no barriers to access based on race, sex, culture or ability. PE lessons should aim to provide quality experiences, which challenge children</w:t>
      </w:r>
      <w:r>
        <w:rPr>
          <w:rFonts w:ascii="Calibri" w:hAnsi="Calibri"/>
        </w:rPr>
        <w:t xml:space="preserve"> of all abilities</w:t>
      </w:r>
      <w:r w:rsidRPr="00767865">
        <w:rPr>
          <w:rFonts w:ascii="Calibri" w:hAnsi="Calibri"/>
        </w:rPr>
        <w:t>.</w:t>
      </w:r>
    </w:p>
    <w:p w14:paraId="7A49F6C6" w14:textId="77777777" w:rsidR="007C4CEC" w:rsidRPr="00767865" w:rsidRDefault="007C4CEC" w:rsidP="007C4CEC">
      <w:pPr>
        <w:spacing w:line="269" w:lineRule="auto"/>
        <w:rPr>
          <w:rFonts w:ascii="Calibri" w:hAnsi="Calibri"/>
        </w:rPr>
      </w:pPr>
    </w:p>
    <w:p w14:paraId="028D0E1B" w14:textId="77777777" w:rsidR="007C4CEC" w:rsidRDefault="007C4CEC" w:rsidP="007C4CEC">
      <w:pPr>
        <w:spacing w:line="269" w:lineRule="auto"/>
        <w:rPr>
          <w:rFonts w:ascii="Calibri" w:hAnsi="Calibri"/>
        </w:rPr>
      </w:pPr>
      <w:r w:rsidRPr="00767865">
        <w:rPr>
          <w:rFonts w:ascii="Calibri" w:hAnsi="Calibri"/>
        </w:rPr>
        <w:lastRenderedPageBreak/>
        <w:t>Health and Safety:</w:t>
      </w:r>
    </w:p>
    <w:p w14:paraId="7862E52A" w14:textId="77777777" w:rsidR="007C4CEC" w:rsidRPr="00767865" w:rsidRDefault="007C4CEC" w:rsidP="007C4CEC">
      <w:pPr>
        <w:spacing w:line="269" w:lineRule="auto"/>
        <w:rPr>
          <w:rFonts w:ascii="Calibri" w:hAnsi="Calibri"/>
        </w:rPr>
      </w:pPr>
      <w:r w:rsidRPr="00767865">
        <w:rPr>
          <w:rFonts w:ascii="Calibri" w:hAnsi="Calibri"/>
        </w:rPr>
        <w:t xml:space="preserve">Health and Safety issues in P.E. include the following guidelines to teachers: </w:t>
      </w:r>
    </w:p>
    <w:p w14:paraId="04FE87C8" w14:textId="77777777" w:rsidR="007C4CEC" w:rsidRPr="00767865" w:rsidRDefault="007C4CEC" w:rsidP="007C4CEC">
      <w:pPr>
        <w:pStyle w:val="ListParagraph"/>
        <w:numPr>
          <w:ilvl w:val="0"/>
          <w:numId w:val="8"/>
        </w:numPr>
        <w:spacing w:line="269" w:lineRule="auto"/>
        <w:rPr>
          <w:rFonts w:ascii="Calibri" w:hAnsi="Calibri"/>
        </w:rPr>
      </w:pPr>
      <w:r w:rsidRPr="00767865">
        <w:rPr>
          <w:rFonts w:ascii="Calibri" w:hAnsi="Calibri"/>
        </w:rPr>
        <w:t xml:space="preserve">Check that equipment is safe and suitable for use on the particular day you use it. </w:t>
      </w:r>
      <w:r>
        <w:rPr>
          <w:rFonts w:ascii="Calibri" w:hAnsi="Calibri"/>
        </w:rPr>
        <w:t xml:space="preserve">The specialist equipment is checked annually by an external company. </w:t>
      </w:r>
    </w:p>
    <w:p w14:paraId="33ABB017" w14:textId="77777777" w:rsidR="007C4CEC" w:rsidRPr="00767865" w:rsidRDefault="007C4CEC" w:rsidP="007C4CEC">
      <w:pPr>
        <w:pStyle w:val="ListParagraph"/>
        <w:numPr>
          <w:ilvl w:val="0"/>
          <w:numId w:val="8"/>
        </w:numPr>
        <w:spacing w:line="269" w:lineRule="auto"/>
        <w:rPr>
          <w:rFonts w:ascii="Calibri" w:hAnsi="Calibri"/>
        </w:rPr>
      </w:pPr>
      <w:r w:rsidRPr="00767865">
        <w:rPr>
          <w:rFonts w:ascii="Calibri" w:hAnsi="Calibri"/>
        </w:rPr>
        <w:t xml:space="preserve">Ensure there is adequate supervision and that discipline is good. </w:t>
      </w:r>
    </w:p>
    <w:p w14:paraId="5C8F312E" w14:textId="77777777" w:rsidR="007C4CEC" w:rsidRPr="00767865" w:rsidRDefault="007C4CEC" w:rsidP="007C4CEC">
      <w:pPr>
        <w:pStyle w:val="ListParagraph"/>
        <w:numPr>
          <w:ilvl w:val="0"/>
          <w:numId w:val="8"/>
        </w:numPr>
        <w:spacing w:line="269" w:lineRule="auto"/>
        <w:rPr>
          <w:rFonts w:ascii="Calibri" w:hAnsi="Calibri"/>
        </w:rPr>
      </w:pPr>
      <w:r w:rsidRPr="00767865">
        <w:rPr>
          <w:rFonts w:ascii="Calibri" w:hAnsi="Calibri"/>
        </w:rPr>
        <w:t xml:space="preserve">Pupils should be taught to understand the need for safe practice in physical education and how to achieve this. </w:t>
      </w:r>
    </w:p>
    <w:p w14:paraId="7C5E8ED8" w14:textId="77777777" w:rsidR="007C4CEC" w:rsidRPr="00767865" w:rsidRDefault="007C4CEC" w:rsidP="007C4CEC">
      <w:pPr>
        <w:pStyle w:val="ListParagraph"/>
        <w:numPr>
          <w:ilvl w:val="0"/>
          <w:numId w:val="8"/>
        </w:numPr>
        <w:spacing w:line="269" w:lineRule="auto"/>
        <w:rPr>
          <w:rFonts w:ascii="Calibri" w:hAnsi="Calibri"/>
        </w:rPr>
      </w:pPr>
      <w:r w:rsidRPr="00767865">
        <w:rPr>
          <w:rFonts w:ascii="Calibri" w:hAnsi="Calibri"/>
        </w:rPr>
        <w:t xml:space="preserve">Pupils should be set only work that they are sufficiently competent to cope with. </w:t>
      </w:r>
    </w:p>
    <w:p w14:paraId="529AEC34" w14:textId="77777777" w:rsidR="007C4CEC" w:rsidRPr="00767865" w:rsidRDefault="007C4CEC" w:rsidP="007C4CEC">
      <w:pPr>
        <w:pStyle w:val="ListParagraph"/>
        <w:numPr>
          <w:ilvl w:val="0"/>
          <w:numId w:val="8"/>
        </w:numPr>
        <w:spacing w:line="269" w:lineRule="auto"/>
        <w:rPr>
          <w:rFonts w:ascii="Calibri" w:hAnsi="Calibri"/>
        </w:rPr>
      </w:pPr>
      <w:r w:rsidRPr="00767865">
        <w:rPr>
          <w:rFonts w:ascii="Calibri" w:hAnsi="Calibri"/>
        </w:rPr>
        <w:t>Clothing – suitable, so presents no hazard, bare feet indoors (unless games played which might injure bare feet), nothing to get caught, hair tied back, jewellery/watches removed.</w:t>
      </w:r>
    </w:p>
    <w:p w14:paraId="1C646AEC" w14:textId="77777777" w:rsidR="007C4CEC" w:rsidRPr="00767865" w:rsidRDefault="007C4CEC" w:rsidP="007C4CEC">
      <w:pPr>
        <w:pStyle w:val="ListParagraph"/>
        <w:numPr>
          <w:ilvl w:val="0"/>
          <w:numId w:val="8"/>
        </w:numPr>
        <w:spacing w:line="269" w:lineRule="auto"/>
        <w:rPr>
          <w:rFonts w:ascii="Calibri" w:hAnsi="Calibri"/>
        </w:rPr>
      </w:pPr>
      <w:r w:rsidRPr="00767865">
        <w:rPr>
          <w:rFonts w:ascii="Calibri" w:hAnsi="Calibri"/>
        </w:rPr>
        <w:t>Expectation that the teacher will dress appropriately for all PE lessons to avoid injury and promote good practice.</w:t>
      </w:r>
    </w:p>
    <w:p w14:paraId="5366A604" w14:textId="77777777" w:rsidR="007C4CEC" w:rsidRDefault="007C4CEC" w:rsidP="007C4CEC">
      <w:pPr>
        <w:spacing w:line="269" w:lineRule="auto"/>
        <w:rPr>
          <w:rFonts w:ascii="Calibri" w:hAnsi="Calibri"/>
        </w:rPr>
      </w:pPr>
      <w:r>
        <w:rPr>
          <w:rFonts w:ascii="Calibri" w:hAnsi="Calibri"/>
        </w:rPr>
        <w:t>Please see the school Health and Safety Policy for further information.</w:t>
      </w:r>
    </w:p>
    <w:p w14:paraId="23FBCFD5" w14:textId="77777777" w:rsidR="007C4CEC" w:rsidRPr="007C4CEC" w:rsidRDefault="007C4CEC" w:rsidP="007C4CEC">
      <w:pPr>
        <w:spacing w:line="269" w:lineRule="auto"/>
        <w:rPr>
          <w:rFonts w:ascii="Calibri" w:hAnsi="Calibri"/>
        </w:rPr>
      </w:pPr>
    </w:p>
    <w:p w14:paraId="0E60D2D5" w14:textId="77777777" w:rsidR="007C4CEC" w:rsidRPr="00767865" w:rsidRDefault="007C4CEC" w:rsidP="007C4CEC">
      <w:pPr>
        <w:spacing w:line="269" w:lineRule="auto"/>
        <w:rPr>
          <w:rFonts w:ascii="Calibri" w:hAnsi="Calibri"/>
        </w:rPr>
      </w:pPr>
      <w:r w:rsidRPr="00767865">
        <w:rPr>
          <w:rFonts w:ascii="Calibri" w:hAnsi="Calibri"/>
        </w:rPr>
        <w:t>Progression and Continuity:</w:t>
      </w:r>
    </w:p>
    <w:p w14:paraId="3384EE8D" w14:textId="77777777" w:rsidR="007C4CEC" w:rsidRPr="00767865" w:rsidRDefault="007C4CEC" w:rsidP="007C4CEC">
      <w:pPr>
        <w:spacing w:line="269" w:lineRule="auto"/>
        <w:rPr>
          <w:rFonts w:ascii="Calibri" w:hAnsi="Calibri"/>
        </w:rPr>
      </w:pPr>
      <w:r w:rsidRPr="00767865">
        <w:rPr>
          <w:rFonts w:ascii="Calibri" w:hAnsi="Calibri"/>
        </w:rPr>
        <w:t xml:space="preserve">At </w:t>
      </w:r>
      <w:proofErr w:type="spellStart"/>
      <w:r w:rsidRPr="00767865">
        <w:rPr>
          <w:rFonts w:ascii="Calibri" w:hAnsi="Calibri"/>
        </w:rPr>
        <w:t>Saltaire</w:t>
      </w:r>
      <w:proofErr w:type="spellEnd"/>
      <w:r w:rsidRPr="00767865">
        <w:rPr>
          <w:rFonts w:ascii="Calibri" w:hAnsi="Calibri"/>
        </w:rPr>
        <w:t xml:space="preserve"> Primary School we plan the activities in PE so that they build on the children’s prior learning. While we give children of all abilities the opportunity to develop their skills, knowledge and understanding, we also plan progression into the scheme of work, so that there is an increasing challenge for the children as they move up through school</w:t>
      </w:r>
      <w:r>
        <w:rPr>
          <w:rFonts w:ascii="Calibri" w:hAnsi="Calibri"/>
        </w:rPr>
        <w:t xml:space="preserve"> (see attached document)</w:t>
      </w:r>
      <w:r w:rsidRPr="00767865">
        <w:rPr>
          <w:rFonts w:ascii="Calibri" w:hAnsi="Calibri"/>
        </w:rPr>
        <w:t>. Individual learners are able to make progress in the acquisition of concepts, knowledge and skills at the rate most appropriate to their ability and stage of development.</w:t>
      </w:r>
    </w:p>
    <w:p w14:paraId="0DC06168" w14:textId="77777777" w:rsidR="007C4CEC" w:rsidRPr="00767865" w:rsidRDefault="007C4CEC" w:rsidP="007C4CEC">
      <w:pPr>
        <w:spacing w:line="269" w:lineRule="auto"/>
        <w:rPr>
          <w:rFonts w:ascii="Calibri" w:hAnsi="Calibri"/>
        </w:rPr>
      </w:pPr>
    </w:p>
    <w:p w14:paraId="28657F84" w14:textId="77777777" w:rsidR="007C4CEC" w:rsidRPr="00767865" w:rsidRDefault="007C4CEC" w:rsidP="007C4CEC">
      <w:pPr>
        <w:spacing w:line="269" w:lineRule="auto"/>
        <w:rPr>
          <w:rFonts w:ascii="Calibri" w:hAnsi="Calibri"/>
        </w:rPr>
      </w:pPr>
      <w:r w:rsidRPr="00767865">
        <w:rPr>
          <w:rFonts w:ascii="Calibri" w:hAnsi="Calibri"/>
        </w:rPr>
        <w:t>Feedback to pupils:</w:t>
      </w:r>
    </w:p>
    <w:p w14:paraId="58D9AF49" w14:textId="77777777" w:rsidR="007C4CEC" w:rsidRDefault="007C4CEC" w:rsidP="007C4CEC">
      <w:pPr>
        <w:spacing w:line="269" w:lineRule="auto"/>
        <w:rPr>
          <w:rFonts w:ascii="Calibri" w:hAnsi="Calibri"/>
        </w:rPr>
      </w:pPr>
      <w:r w:rsidRPr="00767865">
        <w:rPr>
          <w:rFonts w:ascii="Calibri" w:hAnsi="Calibri"/>
        </w:rPr>
        <w:t xml:space="preserve">Feedback to pupils is through discussion. It is important that learners are involved in the assessment of their work as this helps them to understand their own strengths, needs and future targets for development. We encourage children to make judgements about how they can improve their work and their peers’ work. Children are </w:t>
      </w:r>
      <w:r>
        <w:rPr>
          <w:rFonts w:ascii="Calibri" w:hAnsi="Calibri"/>
        </w:rPr>
        <w:t xml:space="preserve">regularly </w:t>
      </w:r>
      <w:r w:rsidRPr="00767865">
        <w:rPr>
          <w:rFonts w:ascii="Calibri" w:hAnsi="Calibri"/>
        </w:rPr>
        <w:t xml:space="preserve">given the opportunity to edit and make improvements to their work. </w:t>
      </w:r>
    </w:p>
    <w:p w14:paraId="24A11B6C" w14:textId="77777777" w:rsidR="00286A89" w:rsidRDefault="00286A89" w:rsidP="007C4CEC">
      <w:pPr>
        <w:spacing w:line="269" w:lineRule="auto"/>
        <w:rPr>
          <w:rFonts w:ascii="Calibri" w:hAnsi="Calibri"/>
        </w:rPr>
      </w:pPr>
    </w:p>
    <w:p w14:paraId="53A5CED2" w14:textId="55C62555" w:rsidR="00286A89" w:rsidRDefault="00286A89" w:rsidP="007C4CEC">
      <w:pPr>
        <w:spacing w:line="269" w:lineRule="auto"/>
        <w:rPr>
          <w:rFonts w:ascii="Calibri" w:hAnsi="Calibri"/>
        </w:rPr>
      </w:pPr>
      <w:r>
        <w:rPr>
          <w:rFonts w:ascii="Calibri" w:hAnsi="Calibri"/>
        </w:rPr>
        <w:t>PE Spend:</w:t>
      </w:r>
    </w:p>
    <w:p w14:paraId="2DD136CB" w14:textId="44280701" w:rsidR="007C4CEC" w:rsidRDefault="00442D27" w:rsidP="007C4CEC">
      <w:pPr>
        <w:spacing w:line="269" w:lineRule="auto"/>
        <w:rPr>
          <w:rFonts w:ascii="Calibri" w:hAnsi="Calibri"/>
        </w:rPr>
      </w:pPr>
      <w:r>
        <w:rPr>
          <w:rFonts w:ascii="Calibri" w:hAnsi="Calibri"/>
        </w:rPr>
        <w:t xml:space="preserve">The PE funding ensures that we can put strategies in place so that there are opportunities for all children to be challenged and supported in accessing school sport. </w:t>
      </w:r>
      <w:proofErr w:type="spellStart"/>
      <w:r>
        <w:rPr>
          <w:rFonts w:ascii="Calibri" w:hAnsi="Calibri"/>
        </w:rPr>
        <w:t>Pe</w:t>
      </w:r>
      <w:proofErr w:type="spellEnd"/>
      <w:r>
        <w:rPr>
          <w:rFonts w:ascii="Calibri" w:hAnsi="Calibri"/>
        </w:rPr>
        <w:t xml:space="preserve"> teaches our children to work together, enjoy and value competitive activities and develop </w:t>
      </w:r>
      <w:r w:rsidR="000A0A4F">
        <w:rPr>
          <w:rFonts w:ascii="Calibri" w:hAnsi="Calibri"/>
        </w:rPr>
        <w:t xml:space="preserve">their understanding of the importance of PE in ensuring their long-term health and well-being. </w:t>
      </w:r>
      <w:r w:rsidR="00286A89">
        <w:rPr>
          <w:rFonts w:ascii="Calibri" w:hAnsi="Calibri"/>
        </w:rPr>
        <w:t>See PE Spend document for a comprehensive breakdown of the PE budget.</w:t>
      </w:r>
    </w:p>
    <w:p w14:paraId="4EA18848" w14:textId="77777777" w:rsidR="000A0A4F" w:rsidRDefault="000A0A4F" w:rsidP="007C4CEC">
      <w:pPr>
        <w:spacing w:line="269" w:lineRule="auto"/>
        <w:rPr>
          <w:rFonts w:ascii="Calibri" w:hAnsi="Calibri"/>
        </w:rPr>
      </w:pPr>
    </w:p>
    <w:p w14:paraId="4E2FC3BD" w14:textId="77777777" w:rsidR="007C4CEC" w:rsidRDefault="007C4CEC" w:rsidP="007C4CEC">
      <w:pPr>
        <w:spacing w:line="269" w:lineRule="auto"/>
        <w:rPr>
          <w:rFonts w:ascii="Calibri" w:hAnsi="Calibri"/>
        </w:rPr>
      </w:pPr>
      <w:r w:rsidRPr="00767865">
        <w:rPr>
          <w:rFonts w:ascii="Calibri" w:hAnsi="Calibri"/>
          <w:noProof/>
          <w:lang w:eastAsia="en-GB"/>
        </w:rPr>
        <w:lastRenderedPageBreak/>
        <mc:AlternateContent>
          <mc:Choice Requires="wps">
            <w:drawing>
              <wp:anchor distT="0" distB="0" distL="114300" distR="114300" simplePos="0" relativeHeight="251659264" behindDoc="0" locked="0" layoutInCell="1" allowOverlap="1" wp14:anchorId="4023BBE4" wp14:editId="35EBF312">
                <wp:simplePos x="0" y="0"/>
                <wp:positionH relativeFrom="margin">
                  <wp:align>center</wp:align>
                </wp:positionH>
                <wp:positionV relativeFrom="paragraph">
                  <wp:posOffset>85725</wp:posOffset>
                </wp:positionV>
                <wp:extent cx="624459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624459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7F8D996" id="Straight Connector 3"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6.75pt" to="491.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" strokecolor="black [3200]" strokeweight=".5pt">
                <v:stroke joinstyle="miter"/>
                <w10:wrap anchorx="margin"/>
              </v:line>
            </w:pict>
          </mc:Fallback>
        </mc:AlternateContent>
      </w:r>
    </w:p>
    <w:p w14:paraId="19751A21" w14:textId="77777777" w:rsidR="007C4CEC" w:rsidRDefault="007C4CEC" w:rsidP="007C4CEC">
      <w:pPr>
        <w:spacing w:line="269" w:lineRule="auto"/>
        <w:rPr>
          <w:rFonts w:ascii="Calibri" w:hAnsi="Calibri"/>
        </w:rPr>
      </w:pPr>
    </w:p>
    <w:p w14:paraId="3C78301E" w14:textId="77777777" w:rsidR="007C4CEC" w:rsidRPr="00767865" w:rsidRDefault="007C4CEC" w:rsidP="007C4CEC">
      <w:pPr>
        <w:spacing w:line="269" w:lineRule="auto"/>
        <w:rPr>
          <w:rFonts w:ascii="Calibri" w:hAnsi="Calibri"/>
        </w:rPr>
      </w:pPr>
      <w:r w:rsidRPr="00767865">
        <w:rPr>
          <w:rFonts w:ascii="Calibri" w:hAnsi="Calibri"/>
        </w:rPr>
        <w:t>Signed by</w:t>
      </w:r>
    </w:p>
    <w:p w14:paraId="69DAB75A" w14:textId="77777777" w:rsidR="007C4CEC" w:rsidRPr="00767865" w:rsidRDefault="007C4CEC" w:rsidP="007C4CEC">
      <w:pPr>
        <w:spacing w:line="269" w:lineRule="auto"/>
        <w:rPr>
          <w:rFonts w:ascii="Calibri" w:hAnsi="Calibri"/>
        </w:rPr>
      </w:pPr>
      <w:r w:rsidRPr="00286A89">
        <w:rPr>
          <w:rFonts w:ascii="Calibri" w:hAnsi="Calibri"/>
          <w:noProof/>
          <w:lang w:eastAsia="en-GB"/>
        </w:rPr>
        <mc:AlternateContent>
          <mc:Choice Requires="wps">
            <w:drawing>
              <wp:anchor distT="0" distB="0" distL="114300" distR="114300" simplePos="0" relativeHeight="251660288" behindDoc="0" locked="0" layoutInCell="1" allowOverlap="1" wp14:anchorId="15D73C41" wp14:editId="7D2F3BE3">
                <wp:simplePos x="0" y="0"/>
                <wp:positionH relativeFrom="column">
                  <wp:posOffset>3810</wp:posOffset>
                </wp:positionH>
                <wp:positionV relativeFrom="paragraph">
                  <wp:posOffset>273685</wp:posOffset>
                </wp:positionV>
                <wp:extent cx="156083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741DE398" id="Straight Connector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21.55pt" to="123.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" strokecolor="black [3200]" strokeweight=".5pt">
                <v:stroke joinstyle="miter"/>
              </v:line>
            </w:pict>
          </mc:Fallback>
        </mc:AlternateContent>
      </w:r>
      <w:r w:rsidRPr="00286A89">
        <w:rPr>
          <w:rFonts w:ascii="Calibri" w:hAnsi="Calibri"/>
          <w:noProof/>
          <w:lang w:eastAsia="en-GB"/>
        </w:rPr>
        <mc:AlternateContent>
          <mc:Choice Requires="wps">
            <w:drawing>
              <wp:anchor distT="0" distB="0" distL="114300" distR="114300" simplePos="0" relativeHeight="251661312" behindDoc="0" locked="0" layoutInCell="1" allowOverlap="1" wp14:anchorId="18196F19" wp14:editId="22C7E0D5">
                <wp:simplePos x="0" y="0"/>
                <wp:positionH relativeFrom="column">
                  <wp:posOffset>4324985</wp:posOffset>
                </wp:positionH>
                <wp:positionV relativeFrom="paragraph">
                  <wp:posOffset>274666</wp:posOffset>
                </wp:positionV>
                <wp:extent cx="156083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A174F14" id="Straight Connector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0.55pt,21.65pt" to="463.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" strokecolor="black [3200]" strokeweight=".5pt">
                <v:stroke joinstyle="miter"/>
              </v:line>
            </w:pict>
          </mc:Fallback>
        </mc:AlternateContent>
      </w:r>
      <w:r w:rsidRPr="00286A89">
        <w:rPr>
          <w:rFonts w:ascii="Calibri" w:hAnsi="Calibri"/>
        </w:rPr>
        <w:t xml:space="preserve">                                        </w:t>
      </w:r>
      <w:proofErr w:type="spellStart"/>
      <w:r w:rsidRPr="00286A89">
        <w:rPr>
          <w:rFonts w:ascii="Calibri" w:hAnsi="Calibri"/>
        </w:rPr>
        <w:t>Headteacher</w:t>
      </w:r>
      <w:proofErr w:type="spellEnd"/>
      <w:r w:rsidRPr="00767865">
        <w:rPr>
          <w:rFonts w:ascii="Calibri" w:hAnsi="Calibri"/>
        </w:rPr>
        <w:t xml:space="preserve">                                        Date: </w:t>
      </w:r>
    </w:p>
    <w:p w14:paraId="06B8EA57" w14:textId="77777777" w:rsidR="007C4CEC" w:rsidRDefault="007C4CEC" w:rsidP="007C4CEC">
      <w:pPr>
        <w:spacing w:line="269" w:lineRule="auto"/>
        <w:rPr>
          <w:rFonts w:ascii="Calibri" w:hAnsi="Calibri"/>
        </w:rPr>
      </w:pPr>
      <w:r w:rsidRPr="00767865">
        <w:rPr>
          <w:rFonts w:ascii="Calibri" w:hAnsi="Calibri"/>
        </w:rPr>
        <w:t xml:space="preserve">   </w:t>
      </w:r>
    </w:p>
    <w:p w14:paraId="7F02BBA2" w14:textId="77777777" w:rsidR="007C4CEC" w:rsidRPr="00767865" w:rsidRDefault="008D48CA" w:rsidP="007C4CEC">
      <w:pPr>
        <w:spacing w:line="269" w:lineRule="auto"/>
        <w:rPr>
          <w:rFonts w:ascii="Calibri" w:hAnsi="Calibri"/>
        </w:rPr>
      </w:pPr>
      <w:r w:rsidRPr="00767865">
        <w:rPr>
          <w:rFonts w:ascii="Calibri" w:hAnsi="Calibri"/>
          <w:noProof/>
          <w:lang w:eastAsia="en-GB"/>
        </w:rPr>
        <mc:AlternateContent>
          <mc:Choice Requires="wps">
            <w:drawing>
              <wp:anchor distT="0" distB="0" distL="114300" distR="114300" simplePos="0" relativeHeight="251663360" behindDoc="0" locked="0" layoutInCell="1" allowOverlap="1" wp14:anchorId="721B02A7" wp14:editId="1141BF13">
                <wp:simplePos x="0" y="0"/>
                <wp:positionH relativeFrom="column">
                  <wp:posOffset>4338320</wp:posOffset>
                </wp:positionH>
                <wp:positionV relativeFrom="paragraph">
                  <wp:posOffset>256540</wp:posOffset>
                </wp:positionV>
                <wp:extent cx="1560830"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7DC0CE12" id="Straight Connector 8"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1.6pt,20.2pt" to="464.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" strokecolor="black [3200]" strokeweight=".5pt">
                <v:stroke joinstyle="miter"/>
              </v:line>
            </w:pict>
          </mc:Fallback>
        </mc:AlternateContent>
      </w:r>
      <w:r w:rsidR="007C4CEC" w:rsidRPr="00767865">
        <w:rPr>
          <w:rFonts w:ascii="Calibri" w:hAnsi="Calibri"/>
          <w:noProof/>
          <w:lang w:eastAsia="en-GB"/>
        </w:rPr>
        <mc:AlternateContent>
          <mc:Choice Requires="wps">
            <w:drawing>
              <wp:anchor distT="0" distB="0" distL="114300" distR="114300" simplePos="0" relativeHeight="251662336" behindDoc="0" locked="0" layoutInCell="1" allowOverlap="1" wp14:anchorId="3B236F09" wp14:editId="59677C5E">
                <wp:simplePos x="0" y="0"/>
                <wp:positionH relativeFrom="margin">
                  <wp:align>left</wp:align>
                </wp:positionH>
                <wp:positionV relativeFrom="paragraph">
                  <wp:posOffset>228600</wp:posOffset>
                </wp:positionV>
                <wp:extent cx="1560830"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377EDDA0" id="Straight Connector 7" o:spid="_x0000_s1026" style="position:absolute;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18pt" to="122.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" strokecolor="black [3200]" strokeweight=".5pt">
                <v:stroke joinstyle="miter"/>
                <w10:wrap anchorx="margin"/>
              </v:line>
            </w:pict>
          </mc:Fallback>
        </mc:AlternateContent>
      </w:r>
      <w:r w:rsidR="007C4CEC" w:rsidRPr="00767865">
        <w:rPr>
          <w:rFonts w:ascii="Calibri" w:hAnsi="Calibri"/>
        </w:rPr>
        <w:t xml:space="preserve">                                     Chair of Governors                             </w:t>
      </w:r>
      <w:r w:rsidR="007C4CEC">
        <w:rPr>
          <w:rFonts w:ascii="Calibri" w:hAnsi="Calibri"/>
        </w:rPr>
        <w:t xml:space="preserve"> </w:t>
      </w:r>
      <w:r w:rsidR="007C4CEC" w:rsidRPr="00767865">
        <w:rPr>
          <w:rFonts w:ascii="Calibri" w:hAnsi="Calibri"/>
        </w:rPr>
        <w:t xml:space="preserve"> Date:</w:t>
      </w:r>
    </w:p>
    <w:p w14:paraId="26E52040" w14:textId="77777777" w:rsidR="007C4CEC" w:rsidRDefault="007C4CEC" w:rsidP="007C4CEC">
      <w:pPr>
        <w:spacing w:line="269" w:lineRule="auto"/>
        <w:rPr>
          <w:rFonts w:ascii="Calibri" w:hAnsi="Calibri"/>
        </w:rPr>
      </w:pPr>
      <w:bookmarkStart w:id="3" w:name="_What_is_community"/>
      <w:bookmarkEnd w:id="3"/>
      <w:r w:rsidRPr="00767865">
        <w:rPr>
          <w:rFonts w:ascii="Calibri" w:hAnsi="Calibri"/>
          <w:noProof/>
          <w:lang w:eastAsia="en-GB"/>
        </w:rPr>
        <w:t xml:space="preserve"> </w:t>
      </w:r>
    </w:p>
    <w:p w14:paraId="2A2041C0" w14:textId="1FAB5114" w:rsidR="007C4CEC" w:rsidRDefault="007C4CEC" w:rsidP="00CE3B55">
      <w:pPr>
        <w:spacing w:line="269" w:lineRule="auto"/>
        <w:rPr>
          <w:rFonts w:ascii="Calibri" w:hAnsi="Calibri"/>
        </w:rPr>
      </w:pPr>
      <w:r w:rsidRPr="00286A89">
        <w:rPr>
          <w:rFonts w:ascii="Calibri" w:hAnsi="Calibri"/>
          <w:noProof/>
          <w:lang w:eastAsia="en-GB"/>
        </w:rPr>
        <mc:AlternateContent>
          <mc:Choice Requires="wps">
            <w:drawing>
              <wp:anchor distT="0" distB="0" distL="114300" distR="114300" simplePos="0" relativeHeight="251668480" behindDoc="0" locked="0" layoutInCell="1" allowOverlap="1" wp14:anchorId="37D8B9D4" wp14:editId="105DCE03">
                <wp:simplePos x="0" y="0"/>
                <wp:positionH relativeFrom="column">
                  <wp:posOffset>3810</wp:posOffset>
                </wp:positionH>
                <wp:positionV relativeFrom="paragraph">
                  <wp:posOffset>273685</wp:posOffset>
                </wp:positionV>
                <wp:extent cx="1560830" cy="0"/>
                <wp:effectExtent l="0" t="0" r="20320" b="19050"/>
                <wp:wrapNone/>
                <wp:docPr id="10" name="Straight Connector 10"/>
                <wp:cNvGraphicFramePr/>
                <a:graphic xmlns:a="http://schemas.openxmlformats.org/drawingml/2006/main">
                  <a:graphicData uri="http://schemas.microsoft.com/office/word/2010/wordprocessingShape">
                    <wps:wsp>
                      <wps:cNvCnPr/>
                      <wps:spPr>
                        <a:xfrm>
                          <a:off x="0" y="0"/>
                          <a:ext cx="156083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w15="http://schemas.microsoft.com/office/word/2012/wordml">
            <w:pict>
              <v:line w14:anchorId="02AB2CED" id="Straight Connector 10"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21.55pt" to="123.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" strokecolor="windowText" strokeweight=".5pt">
                <v:stroke joinstyle="miter"/>
              </v:line>
            </w:pict>
          </mc:Fallback>
        </mc:AlternateContent>
      </w:r>
      <w:r w:rsidRPr="00286A89">
        <w:rPr>
          <w:rFonts w:ascii="Calibri" w:hAnsi="Calibri"/>
          <w:noProof/>
          <w:lang w:eastAsia="en-GB"/>
        </w:rPr>
        <mc:AlternateContent>
          <mc:Choice Requires="wps">
            <w:drawing>
              <wp:anchor distT="0" distB="0" distL="114300" distR="114300" simplePos="0" relativeHeight="251669504" behindDoc="0" locked="0" layoutInCell="1" allowOverlap="1" wp14:anchorId="79B51451" wp14:editId="32D94F5A">
                <wp:simplePos x="0" y="0"/>
                <wp:positionH relativeFrom="column">
                  <wp:posOffset>4324985</wp:posOffset>
                </wp:positionH>
                <wp:positionV relativeFrom="paragraph">
                  <wp:posOffset>274666</wp:posOffset>
                </wp:positionV>
                <wp:extent cx="1560830" cy="0"/>
                <wp:effectExtent l="0" t="0" r="20320" b="19050"/>
                <wp:wrapNone/>
                <wp:docPr id="11" name="Straight Connector 11"/>
                <wp:cNvGraphicFramePr/>
                <a:graphic xmlns:a="http://schemas.openxmlformats.org/drawingml/2006/main">
                  <a:graphicData uri="http://schemas.microsoft.com/office/word/2010/wordprocessingShape">
                    <wps:wsp>
                      <wps:cNvCnPr/>
                      <wps:spPr>
                        <a:xfrm>
                          <a:off x="0" y="0"/>
                          <a:ext cx="156083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w15="http://schemas.microsoft.com/office/word/2012/wordml">
            <w:pict>
              <v:line w14:anchorId="6025B535" id="Straight Connector 11"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0.55pt,21.65pt" to="463.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" strokecolor="windowText" strokeweight=".5pt">
                <v:stroke joinstyle="miter"/>
              </v:line>
            </w:pict>
          </mc:Fallback>
        </mc:AlternateContent>
      </w:r>
      <w:r w:rsidRPr="00286A89">
        <w:rPr>
          <w:rFonts w:ascii="Calibri" w:hAnsi="Calibri"/>
        </w:rPr>
        <w:t xml:space="preserve">                                      PE Governor</w:t>
      </w:r>
      <w:r w:rsidRPr="00767865">
        <w:rPr>
          <w:rFonts w:ascii="Calibri" w:hAnsi="Calibri"/>
        </w:rPr>
        <w:t xml:space="preserve">                                      </w:t>
      </w:r>
      <w:r>
        <w:rPr>
          <w:rFonts w:ascii="Calibri" w:hAnsi="Calibri"/>
        </w:rPr>
        <w:t xml:space="preserve">   </w:t>
      </w:r>
      <w:r w:rsidRPr="00767865">
        <w:rPr>
          <w:rFonts w:ascii="Calibri" w:hAnsi="Calibri"/>
        </w:rPr>
        <w:t xml:space="preserve"> Date: </w:t>
      </w:r>
    </w:p>
    <w:p w14:paraId="0A522DE8" w14:textId="77777777" w:rsidR="00CE3B55" w:rsidRDefault="00CE3B55" w:rsidP="00CE3B55">
      <w:pPr>
        <w:spacing w:line="269" w:lineRule="auto"/>
        <w:rPr>
          <w:rFonts w:ascii="Calibri" w:hAnsi="Calibri"/>
        </w:rPr>
      </w:pPr>
    </w:p>
    <w:p w14:paraId="0DB7D542" w14:textId="77777777" w:rsidR="00CE3B55" w:rsidRDefault="00CE3B55" w:rsidP="00CE3B55">
      <w:pPr>
        <w:spacing w:line="269" w:lineRule="auto"/>
        <w:rPr>
          <w:rFonts w:ascii="Calibri" w:hAnsi="Calibri"/>
        </w:rPr>
      </w:pPr>
    </w:p>
    <w:p w14:paraId="25F6009C" w14:textId="77777777" w:rsidR="000A0A4F" w:rsidRDefault="000A0A4F" w:rsidP="00CE3B55">
      <w:pPr>
        <w:spacing w:line="269" w:lineRule="auto"/>
        <w:rPr>
          <w:rFonts w:ascii="Calibri" w:hAnsi="Calibri"/>
        </w:rPr>
      </w:pPr>
    </w:p>
    <w:p w14:paraId="69821AF7" w14:textId="77777777" w:rsidR="000A0A4F" w:rsidRDefault="000A0A4F" w:rsidP="00CE3B55">
      <w:pPr>
        <w:spacing w:line="269" w:lineRule="auto"/>
        <w:rPr>
          <w:rFonts w:ascii="Calibri" w:hAnsi="Calibri"/>
        </w:rPr>
      </w:pPr>
    </w:p>
    <w:p w14:paraId="3F515BB5" w14:textId="77777777" w:rsidR="000A0A4F" w:rsidRDefault="000A0A4F" w:rsidP="00CE3B55">
      <w:pPr>
        <w:spacing w:line="269" w:lineRule="auto"/>
        <w:rPr>
          <w:rFonts w:ascii="Calibri" w:hAnsi="Calibri"/>
        </w:rPr>
      </w:pPr>
    </w:p>
    <w:p w14:paraId="2F3810C3" w14:textId="77777777" w:rsidR="000A0A4F" w:rsidRDefault="000A0A4F" w:rsidP="00CE3B55">
      <w:pPr>
        <w:spacing w:line="269" w:lineRule="auto"/>
        <w:rPr>
          <w:rFonts w:ascii="Calibri" w:hAnsi="Calibri"/>
        </w:rPr>
      </w:pPr>
    </w:p>
    <w:p w14:paraId="14E7D2CC" w14:textId="77777777" w:rsidR="000A0A4F" w:rsidRDefault="000A0A4F" w:rsidP="00CE3B55">
      <w:pPr>
        <w:spacing w:line="269" w:lineRule="auto"/>
        <w:rPr>
          <w:rFonts w:ascii="Calibri" w:hAnsi="Calibri"/>
        </w:rPr>
      </w:pPr>
    </w:p>
    <w:p w14:paraId="1C8E9A4D" w14:textId="77777777" w:rsidR="000A0A4F" w:rsidRDefault="000A0A4F" w:rsidP="00CE3B55">
      <w:pPr>
        <w:spacing w:line="269" w:lineRule="auto"/>
        <w:rPr>
          <w:rFonts w:ascii="Calibri" w:hAnsi="Calibri"/>
        </w:rPr>
      </w:pPr>
    </w:p>
    <w:p w14:paraId="6000E1ED" w14:textId="77777777" w:rsidR="00BA09EC" w:rsidRDefault="00BA09EC" w:rsidP="00CE3B55">
      <w:pPr>
        <w:spacing w:line="269" w:lineRule="auto"/>
        <w:rPr>
          <w:rFonts w:ascii="Calibri" w:hAnsi="Calibri"/>
        </w:rPr>
      </w:pPr>
    </w:p>
    <w:p w14:paraId="1CE838C3" w14:textId="77777777" w:rsidR="00BA09EC" w:rsidRDefault="00BA09EC" w:rsidP="00CE3B55">
      <w:pPr>
        <w:spacing w:line="269" w:lineRule="auto"/>
        <w:rPr>
          <w:rFonts w:ascii="Calibri" w:hAnsi="Calibri"/>
        </w:rPr>
      </w:pPr>
    </w:p>
    <w:p w14:paraId="13D64764" w14:textId="77777777" w:rsidR="00BA09EC" w:rsidRDefault="00BA09EC" w:rsidP="00CE3B55">
      <w:pPr>
        <w:spacing w:line="269" w:lineRule="auto"/>
        <w:rPr>
          <w:rFonts w:ascii="Calibri" w:hAnsi="Calibri"/>
        </w:rPr>
      </w:pPr>
    </w:p>
    <w:p w14:paraId="1E7D83CC" w14:textId="77777777" w:rsidR="00BA09EC" w:rsidRDefault="00BA09EC" w:rsidP="00CE3B55">
      <w:pPr>
        <w:spacing w:line="269" w:lineRule="auto"/>
        <w:rPr>
          <w:rFonts w:ascii="Calibri" w:hAnsi="Calibri"/>
        </w:rPr>
      </w:pPr>
    </w:p>
    <w:p w14:paraId="5035F2FD" w14:textId="77777777" w:rsidR="00BA09EC" w:rsidRDefault="00BA09EC" w:rsidP="00CE3B55">
      <w:pPr>
        <w:spacing w:line="269" w:lineRule="auto"/>
        <w:rPr>
          <w:rFonts w:ascii="Calibri" w:hAnsi="Calibri"/>
        </w:rPr>
      </w:pPr>
    </w:p>
    <w:p w14:paraId="40B7B17F" w14:textId="77777777" w:rsidR="00BA09EC" w:rsidRDefault="00BA09EC" w:rsidP="00CE3B55">
      <w:pPr>
        <w:spacing w:line="269" w:lineRule="auto"/>
        <w:rPr>
          <w:rFonts w:ascii="Calibri" w:hAnsi="Calibri"/>
        </w:rPr>
      </w:pPr>
    </w:p>
    <w:p w14:paraId="622129F4" w14:textId="77777777" w:rsidR="00BA09EC" w:rsidRDefault="00BA09EC" w:rsidP="00CE3B55">
      <w:pPr>
        <w:spacing w:line="269" w:lineRule="auto"/>
        <w:rPr>
          <w:rFonts w:ascii="Calibri" w:hAnsi="Calibri"/>
        </w:rPr>
      </w:pPr>
    </w:p>
    <w:p w14:paraId="2D536729" w14:textId="77777777" w:rsidR="00BA09EC" w:rsidRDefault="00BA09EC" w:rsidP="00CE3B55">
      <w:pPr>
        <w:spacing w:line="269" w:lineRule="auto"/>
        <w:rPr>
          <w:rFonts w:ascii="Calibri" w:hAnsi="Calibri"/>
        </w:rPr>
      </w:pPr>
    </w:p>
    <w:p w14:paraId="73A94A7C" w14:textId="77777777" w:rsidR="00BA09EC" w:rsidRDefault="00BA09EC" w:rsidP="00CE3B55">
      <w:pPr>
        <w:spacing w:line="269" w:lineRule="auto"/>
        <w:rPr>
          <w:rFonts w:ascii="Calibri" w:hAnsi="Calibri"/>
        </w:rPr>
      </w:pPr>
    </w:p>
    <w:p w14:paraId="409B78E6" w14:textId="77777777" w:rsidR="00BA09EC" w:rsidRDefault="00BA09EC" w:rsidP="00CE3B55">
      <w:pPr>
        <w:spacing w:line="269" w:lineRule="auto"/>
        <w:rPr>
          <w:rFonts w:ascii="Calibri" w:hAnsi="Calibri"/>
        </w:rPr>
      </w:pPr>
    </w:p>
    <w:p w14:paraId="09BF6798" w14:textId="65C6F290" w:rsidR="00BA09EC" w:rsidRDefault="00BA09EC" w:rsidP="00CE3B55">
      <w:pPr>
        <w:spacing w:line="269" w:lineRule="auto"/>
        <w:rPr>
          <w:rFonts w:ascii="Calibri" w:hAnsi="Calibri"/>
        </w:rPr>
      </w:pPr>
    </w:p>
    <w:p w14:paraId="1C5473CD" w14:textId="77777777" w:rsidR="00BA09EC" w:rsidRDefault="00BA09EC" w:rsidP="00CE3B55">
      <w:pPr>
        <w:spacing w:line="269" w:lineRule="auto"/>
        <w:rPr>
          <w:rFonts w:ascii="Calibri" w:hAnsi="Calibri"/>
        </w:rPr>
      </w:pPr>
    </w:p>
    <w:p w14:paraId="6EEB521E" w14:textId="77777777" w:rsidR="00BA09EC" w:rsidRPr="00767865" w:rsidRDefault="00BA09EC" w:rsidP="00CE3B55">
      <w:pPr>
        <w:spacing w:line="269" w:lineRule="auto"/>
        <w:rPr>
          <w:rFonts w:ascii="Calibri" w:hAnsi="Calibri"/>
        </w:rPr>
      </w:pPr>
    </w:p>
    <w:p w14:paraId="32873A31" w14:textId="77777777" w:rsidR="007C4CEC" w:rsidRPr="00767865" w:rsidRDefault="007C4CEC" w:rsidP="007C4CEC">
      <w:pPr>
        <w:pStyle w:val="Heading1"/>
        <w:spacing w:line="240" w:lineRule="auto"/>
        <w:rPr>
          <w:rFonts w:ascii="Calibri" w:hAnsi="Calibri"/>
          <w:noProof/>
          <w:lang w:eastAsia="en-GB"/>
        </w:rPr>
      </w:pPr>
      <w:bookmarkStart w:id="4" w:name="_Attainment_targets"/>
      <w:bookmarkEnd w:id="4"/>
      <w:r w:rsidRPr="00767865">
        <w:rPr>
          <w:rFonts w:ascii="Calibri" w:hAnsi="Calibri"/>
          <w:noProof/>
          <w:lang w:eastAsia="en-GB"/>
        </w:rPr>
        <w:t>Attainment targets</w:t>
      </w:r>
    </w:p>
    <w:p w14:paraId="08D042AB" w14:textId="77777777" w:rsidR="007C4CEC" w:rsidRPr="00767865" w:rsidRDefault="007C4CEC" w:rsidP="007C4CEC">
      <w:pPr>
        <w:spacing w:line="240" w:lineRule="auto"/>
        <w:rPr>
          <w:rFonts w:ascii="Calibri" w:hAnsi="Calibri"/>
          <w:noProof/>
          <w:lang w:eastAsia="en-GB"/>
        </w:rPr>
      </w:pPr>
      <w:r w:rsidRPr="00767865">
        <w:rPr>
          <w:rFonts w:ascii="Calibri" w:hAnsi="Calibri"/>
          <w:noProof/>
          <w:lang w:eastAsia="en-GB"/>
        </w:rPr>
        <w:t xml:space="preserve">By the end of each key stage, pupils are expected to know, understand, and apply the matters, skills, and processes specified in the appropriate programme of study. We monitor Key Performance Indicators for each year group to assist assessment and progress. </w:t>
      </w:r>
    </w:p>
    <w:p w14:paraId="389A5DEF" w14:textId="77777777" w:rsidR="007C4CEC" w:rsidRPr="00767865" w:rsidRDefault="007C4CEC" w:rsidP="007C4CEC">
      <w:pPr>
        <w:pStyle w:val="Heading1"/>
        <w:spacing w:line="240" w:lineRule="auto"/>
        <w:rPr>
          <w:rFonts w:ascii="Calibri" w:hAnsi="Calibri"/>
          <w:noProof/>
          <w:lang w:eastAsia="en-GB"/>
        </w:rPr>
      </w:pPr>
      <w:bookmarkStart w:id="5" w:name="_Subject_content"/>
      <w:bookmarkEnd w:id="5"/>
      <w:r w:rsidRPr="00767865">
        <w:rPr>
          <w:rFonts w:ascii="Calibri" w:hAnsi="Calibri"/>
          <w:noProof/>
          <w:lang w:eastAsia="en-GB"/>
        </w:rPr>
        <w:t>Subject content</w:t>
      </w:r>
    </w:p>
    <w:p w14:paraId="15125C10" w14:textId="77777777" w:rsidR="007C4CEC" w:rsidRPr="00767865" w:rsidRDefault="007C4CEC" w:rsidP="007C4CEC">
      <w:pPr>
        <w:pStyle w:val="Style2"/>
        <w:rPr>
          <w:rFonts w:ascii="Calibri" w:hAnsi="Calibri"/>
          <w:lang w:eastAsia="en-GB"/>
        </w:rPr>
      </w:pPr>
      <w:r w:rsidRPr="00767865">
        <w:rPr>
          <w:rFonts w:ascii="Calibri" w:hAnsi="Calibri"/>
          <w:lang w:eastAsia="en-GB"/>
        </w:rPr>
        <w:t>Key stage 1</w:t>
      </w:r>
    </w:p>
    <w:p w14:paraId="7C629B2A" w14:textId="77777777" w:rsidR="007C4CEC" w:rsidRPr="00767865" w:rsidRDefault="007C4CEC" w:rsidP="007C4CEC">
      <w:pPr>
        <w:spacing w:line="240" w:lineRule="auto"/>
        <w:rPr>
          <w:rFonts w:ascii="Calibri" w:hAnsi="Calibri"/>
          <w:noProof/>
          <w:lang w:eastAsia="en-GB"/>
        </w:rPr>
      </w:pPr>
      <w:r w:rsidRPr="00767865">
        <w:rPr>
          <w:rFonts w:ascii="Calibri" w:hAnsi="Calibri"/>
          <w:noProof/>
          <w:lang w:eastAsia="en-GB"/>
        </w:rPr>
        <w:t>Pupils are to develop fundamental movement skills, become progressively capable and confident, and access various opportunities to extend their agility, balance and coordination, individually and with their peers. Engaging in competitive and co-operative physical activities in a range of increasingly challenging situations is vital to their development.</w:t>
      </w:r>
    </w:p>
    <w:p w14:paraId="6DE793CA" w14:textId="77777777" w:rsidR="007C4CEC" w:rsidRPr="00767865" w:rsidRDefault="007C4CEC" w:rsidP="007C4CEC">
      <w:pPr>
        <w:spacing w:line="240" w:lineRule="auto"/>
        <w:rPr>
          <w:rFonts w:ascii="Calibri" w:hAnsi="Calibri"/>
          <w:noProof/>
          <w:lang w:eastAsia="en-GB"/>
        </w:rPr>
      </w:pPr>
      <w:r w:rsidRPr="00767865">
        <w:rPr>
          <w:rFonts w:ascii="Calibri" w:hAnsi="Calibri"/>
          <w:noProof/>
          <w:lang w:eastAsia="en-GB"/>
        </w:rPr>
        <w:t>Pupils should be taught to:</w:t>
      </w:r>
    </w:p>
    <w:p w14:paraId="681D9E32" w14:textId="77777777" w:rsidR="007C4CEC" w:rsidRPr="00767865" w:rsidRDefault="007C4CEC" w:rsidP="007C4CEC">
      <w:pPr>
        <w:pStyle w:val="ListParagraph"/>
        <w:numPr>
          <w:ilvl w:val="0"/>
          <w:numId w:val="5"/>
        </w:numPr>
        <w:spacing w:line="240" w:lineRule="auto"/>
        <w:rPr>
          <w:rFonts w:ascii="Calibri" w:hAnsi="Calibri"/>
          <w:noProof/>
          <w:lang w:eastAsia="en-GB"/>
        </w:rPr>
      </w:pPr>
      <w:r w:rsidRPr="00767865">
        <w:rPr>
          <w:rFonts w:ascii="Calibri" w:hAnsi="Calibri"/>
          <w:noProof/>
          <w:lang w:eastAsia="en-GB"/>
        </w:rPr>
        <w:t>Master basic movement and apply these in a range of activities including:</w:t>
      </w:r>
    </w:p>
    <w:p w14:paraId="534AE112" w14:textId="77777777" w:rsidR="007C4CEC" w:rsidRPr="00767865" w:rsidRDefault="007C4CEC" w:rsidP="007C4CEC">
      <w:pPr>
        <w:pStyle w:val="ListParagraph"/>
        <w:numPr>
          <w:ilvl w:val="1"/>
          <w:numId w:val="5"/>
        </w:numPr>
        <w:spacing w:line="240" w:lineRule="auto"/>
        <w:rPr>
          <w:rFonts w:ascii="Calibri" w:hAnsi="Calibri"/>
          <w:noProof/>
          <w:lang w:eastAsia="en-GB"/>
        </w:rPr>
      </w:pPr>
      <w:r w:rsidRPr="00767865">
        <w:rPr>
          <w:rFonts w:ascii="Calibri" w:hAnsi="Calibri"/>
          <w:noProof/>
          <w:lang w:eastAsia="en-GB"/>
        </w:rPr>
        <w:t>Running.</w:t>
      </w:r>
    </w:p>
    <w:p w14:paraId="7AA94182" w14:textId="77777777" w:rsidR="007C4CEC" w:rsidRPr="00767865" w:rsidRDefault="007C4CEC" w:rsidP="007C4CEC">
      <w:pPr>
        <w:pStyle w:val="ListParagraph"/>
        <w:numPr>
          <w:ilvl w:val="1"/>
          <w:numId w:val="5"/>
        </w:numPr>
        <w:spacing w:line="240" w:lineRule="auto"/>
        <w:rPr>
          <w:rFonts w:ascii="Calibri" w:hAnsi="Calibri"/>
          <w:noProof/>
          <w:lang w:eastAsia="en-GB"/>
        </w:rPr>
      </w:pPr>
      <w:r w:rsidRPr="00767865">
        <w:rPr>
          <w:rFonts w:ascii="Calibri" w:hAnsi="Calibri"/>
          <w:noProof/>
          <w:lang w:eastAsia="en-GB"/>
        </w:rPr>
        <w:t>Jumping.</w:t>
      </w:r>
    </w:p>
    <w:p w14:paraId="4A430D7D" w14:textId="77777777" w:rsidR="007C4CEC" w:rsidRPr="00767865" w:rsidRDefault="007C4CEC" w:rsidP="007C4CEC">
      <w:pPr>
        <w:pStyle w:val="ListParagraph"/>
        <w:numPr>
          <w:ilvl w:val="1"/>
          <w:numId w:val="5"/>
        </w:numPr>
        <w:spacing w:line="240" w:lineRule="auto"/>
        <w:rPr>
          <w:rFonts w:ascii="Calibri" w:hAnsi="Calibri"/>
          <w:noProof/>
          <w:lang w:eastAsia="en-GB"/>
        </w:rPr>
      </w:pPr>
      <w:r w:rsidRPr="00767865">
        <w:rPr>
          <w:rFonts w:ascii="Calibri" w:hAnsi="Calibri"/>
          <w:noProof/>
          <w:lang w:eastAsia="en-GB"/>
        </w:rPr>
        <w:t>Throwing.</w:t>
      </w:r>
    </w:p>
    <w:p w14:paraId="09695898" w14:textId="77777777" w:rsidR="007C4CEC" w:rsidRPr="00767865" w:rsidRDefault="007C4CEC" w:rsidP="007C4CEC">
      <w:pPr>
        <w:pStyle w:val="ListParagraph"/>
        <w:numPr>
          <w:ilvl w:val="1"/>
          <w:numId w:val="5"/>
        </w:numPr>
        <w:spacing w:line="240" w:lineRule="auto"/>
        <w:rPr>
          <w:rFonts w:ascii="Calibri" w:hAnsi="Calibri"/>
          <w:noProof/>
          <w:lang w:eastAsia="en-GB"/>
        </w:rPr>
      </w:pPr>
      <w:r w:rsidRPr="00767865">
        <w:rPr>
          <w:rFonts w:ascii="Calibri" w:hAnsi="Calibri"/>
          <w:noProof/>
          <w:lang w:eastAsia="en-GB"/>
        </w:rPr>
        <w:t>Catching.</w:t>
      </w:r>
    </w:p>
    <w:p w14:paraId="29786D14" w14:textId="77777777" w:rsidR="007C4CEC" w:rsidRPr="00767865" w:rsidRDefault="007C4CEC" w:rsidP="007C4CEC">
      <w:pPr>
        <w:pStyle w:val="ListParagraph"/>
        <w:numPr>
          <w:ilvl w:val="1"/>
          <w:numId w:val="5"/>
        </w:numPr>
        <w:spacing w:line="240" w:lineRule="auto"/>
        <w:rPr>
          <w:rFonts w:ascii="Calibri" w:hAnsi="Calibri"/>
          <w:noProof/>
          <w:lang w:eastAsia="en-GB"/>
        </w:rPr>
      </w:pPr>
      <w:r w:rsidRPr="00767865">
        <w:rPr>
          <w:rFonts w:ascii="Calibri" w:hAnsi="Calibri"/>
          <w:noProof/>
          <w:lang w:eastAsia="en-GB"/>
        </w:rPr>
        <w:t>Developing balance, agility, and coordination.</w:t>
      </w:r>
    </w:p>
    <w:p w14:paraId="0BFD520A" w14:textId="77777777" w:rsidR="007C4CEC" w:rsidRPr="00767865" w:rsidRDefault="007C4CEC" w:rsidP="007C4CEC">
      <w:pPr>
        <w:pStyle w:val="ListParagraph"/>
        <w:numPr>
          <w:ilvl w:val="0"/>
          <w:numId w:val="5"/>
        </w:numPr>
        <w:spacing w:line="240" w:lineRule="auto"/>
        <w:rPr>
          <w:rFonts w:ascii="Calibri" w:hAnsi="Calibri"/>
          <w:noProof/>
          <w:lang w:eastAsia="en-GB"/>
        </w:rPr>
      </w:pPr>
      <w:r w:rsidRPr="00767865">
        <w:rPr>
          <w:rFonts w:ascii="Calibri" w:hAnsi="Calibri"/>
          <w:noProof/>
          <w:lang w:eastAsia="en-GB"/>
        </w:rPr>
        <w:t>Partcipate in team games and develop simple tactics for attacking and defending.</w:t>
      </w:r>
    </w:p>
    <w:p w14:paraId="1040FED6" w14:textId="77777777" w:rsidR="007C4CEC" w:rsidRPr="00767865" w:rsidRDefault="007C4CEC" w:rsidP="007C4CEC">
      <w:pPr>
        <w:pStyle w:val="ListParagraph"/>
        <w:numPr>
          <w:ilvl w:val="0"/>
          <w:numId w:val="5"/>
        </w:numPr>
        <w:spacing w:line="240" w:lineRule="auto"/>
        <w:rPr>
          <w:rFonts w:ascii="Calibri" w:hAnsi="Calibri"/>
          <w:noProof/>
          <w:lang w:eastAsia="en-GB"/>
        </w:rPr>
      </w:pPr>
      <w:r w:rsidRPr="00767865">
        <w:rPr>
          <w:rFonts w:ascii="Calibri" w:hAnsi="Calibri"/>
          <w:noProof/>
          <w:lang w:eastAsia="en-GB"/>
        </w:rPr>
        <w:t>Perform dances using simple movement patterns.</w:t>
      </w:r>
    </w:p>
    <w:p w14:paraId="287D09DF" w14:textId="77777777" w:rsidR="007C4CEC" w:rsidRPr="00767865" w:rsidRDefault="007C4CEC" w:rsidP="007C4CEC">
      <w:pPr>
        <w:pStyle w:val="Style2"/>
        <w:rPr>
          <w:rFonts w:ascii="Calibri" w:hAnsi="Calibri"/>
          <w:noProof/>
          <w:lang w:eastAsia="en-GB"/>
        </w:rPr>
      </w:pPr>
      <w:r w:rsidRPr="00767865">
        <w:rPr>
          <w:rFonts w:ascii="Calibri" w:hAnsi="Calibri"/>
          <w:noProof/>
          <w:lang w:eastAsia="en-GB"/>
        </w:rPr>
        <w:t>Key stage 2</w:t>
      </w:r>
    </w:p>
    <w:p w14:paraId="5FF07758" w14:textId="77777777" w:rsidR="007C4CEC" w:rsidRPr="00767865" w:rsidRDefault="007C4CEC" w:rsidP="007C4CEC">
      <w:pPr>
        <w:spacing w:line="240" w:lineRule="auto"/>
        <w:rPr>
          <w:rFonts w:ascii="Calibri" w:hAnsi="Calibri"/>
          <w:noProof/>
          <w:lang w:eastAsia="en-GB"/>
        </w:rPr>
      </w:pPr>
      <w:r w:rsidRPr="00767865">
        <w:rPr>
          <w:rFonts w:ascii="Calibri" w:hAnsi="Calibri"/>
          <w:noProof/>
          <w:lang w:eastAsia="en-GB"/>
        </w:rPr>
        <w:t>Pupils should continue to apply and develop various skills, learning how to use them differently, and make actions and sequences out of movement.</w:t>
      </w:r>
    </w:p>
    <w:p w14:paraId="271F41D0" w14:textId="77777777" w:rsidR="007C4CEC" w:rsidRPr="00767865" w:rsidRDefault="007C4CEC" w:rsidP="007C4CEC">
      <w:pPr>
        <w:spacing w:line="240" w:lineRule="auto"/>
        <w:rPr>
          <w:rFonts w:ascii="Calibri" w:hAnsi="Calibri"/>
          <w:noProof/>
          <w:lang w:eastAsia="en-GB"/>
        </w:rPr>
      </w:pPr>
      <w:r w:rsidRPr="00767865">
        <w:rPr>
          <w:rFonts w:ascii="Calibri" w:hAnsi="Calibri"/>
          <w:noProof/>
          <w:lang w:eastAsia="en-GB"/>
        </w:rPr>
        <w:t>Pupils should enjoy communicating, collaborating and competing with others, and develop an understanding of how to recognise, evaluate, and improve their techniques.</w:t>
      </w:r>
    </w:p>
    <w:p w14:paraId="752C900B" w14:textId="77777777" w:rsidR="007C4CEC" w:rsidRPr="00767865" w:rsidRDefault="007C4CEC" w:rsidP="007C4CEC">
      <w:pPr>
        <w:spacing w:line="240" w:lineRule="auto"/>
        <w:rPr>
          <w:rFonts w:ascii="Calibri" w:hAnsi="Calibri"/>
          <w:noProof/>
          <w:lang w:eastAsia="en-GB"/>
        </w:rPr>
      </w:pPr>
      <w:r w:rsidRPr="00767865">
        <w:rPr>
          <w:rFonts w:ascii="Calibri" w:hAnsi="Calibri"/>
          <w:noProof/>
          <w:lang w:eastAsia="en-GB"/>
        </w:rPr>
        <w:t>Pupils should be taught to:</w:t>
      </w:r>
    </w:p>
    <w:p w14:paraId="499EDAC6" w14:textId="77777777" w:rsidR="007C4CEC" w:rsidRPr="00767865" w:rsidRDefault="007C4CEC" w:rsidP="007C4CEC">
      <w:pPr>
        <w:pStyle w:val="ListParagraph"/>
        <w:numPr>
          <w:ilvl w:val="0"/>
          <w:numId w:val="6"/>
        </w:numPr>
        <w:spacing w:line="240" w:lineRule="auto"/>
        <w:rPr>
          <w:rFonts w:ascii="Calibri" w:hAnsi="Calibri"/>
          <w:noProof/>
          <w:lang w:eastAsia="en-GB"/>
        </w:rPr>
      </w:pPr>
      <w:r w:rsidRPr="00767865">
        <w:rPr>
          <w:rFonts w:ascii="Calibri" w:hAnsi="Calibri"/>
          <w:noProof/>
          <w:lang w:eastAsia="en-GB"/>
        </w:rPr>
        <w:t>Run, jump, throw and catch in isolation and together.</w:t>
      </w:r>
    </w:p>
    <w:p w14:paraId="6E3BC39B" w14:textId="77777777" w:rsidR="007C4CEC" w:rsidRPr="00767865" w:rsidRDefault="007C4CEC" w:rsidP="007C4CEC">
      <w:pPr>
        <w:pStyle w:val="ListParagraph"/>
        <w:numPr>
          <w:ilvl w:val="0"/>
          <w:numId w:val="6"/>
        </w:numPr>
        <w:spacing w:line="240" w:lineRule="auto"/>
        <w:rPr>
          <w:rFonts w:ascii="Calibri" w:hAnsi="Calibri"/>
          <w:noProof/>
          <w:lang w:eastAsia="en-GB"/>
        </w:rPr>
      </w:pPr>
      <w:r w:rsidRPr="00767865">
        <w:rPr>
          <w:rFonts w:ascii="Calibri" w:hAnsi="Calibri"/>
          <w:noProof/>
          <w:lang w:eastAsia="en-GB"/>
        </w:rPr>
        <w:t>Play competitive games, modified where appropriate, and apply basic principles to attack and defend.</w:t>
      </w:r>
    </w:p>
    <w:p w14:paraId="05CBFDCF" w14:textId="77777777" w:rsidR="007C4CEC" w:rsidRPr="00767865" w:rsidRDefault="007C4CEC" w:rsidP="007C4CEC">
      <w:pPr>
        <w:pStyle w:val="ListParagraph"/>
        <w:numPr>
          <w:ilvl w:val="0"/>
          <w:numId w:val="6"/>
        </w:numPr>
        <w:spacing w:line="240" w:lineRule="auto"/>
        <w:rPr>
          <w:rFonts w:ascii="Calibri" w:hAnsi="Calibri"/>
          <w:noProof/>
          <w:lang w:eastAsia="en-GB"/>
        </w:rPr>
      </w:pPr>
      <w:r w:rsidRPr="00767865">
        <w:rPr>
          <w:rFonts w:ascii="Calibri" w:hAnsi="Calibri"/>
          <w:noProof/>
          <w:lang w:eastAsia="en-GB"/>
        </w:rPr>
        <w:t>Develop flexibility, strength, technique, control and balance.</w:t>
      </w:r>
    </w:p>
    <w:p w14:paraId="7DD4A245" w14:textId="77777777" w:rsidR="007C4CEC" w:rsidRPr="00767865" w:rsidRDefault="007C4CEC" w:rsidP="007C4CEC">
      <w:pPr>
        <w:pStyle w:val="ListParagraph"/>
        <w:numPr>
          <w:ilvl w:val="0"/>
          <w:numId w:val="6"/>
        </w:numPr>
        <w:spacing w:line="240" w:lineRule="auto"/>
        <w:rPr>
          <w:rFonts w:ascii="Calibri" w:hAnsi="Calibri"/>
          <w:noProof/>
          <w:lang w:eastAsia="en-GB"/>
        </w:rPr>
      </w:pPr>
      <w:r w:rsidRPr="00767865">
        <w:rPr>
          <w:rFonts w:ascii="Calibri" w:hAnsi="Calibri"/>
          <w:noProof/>
          <w:lang w:eastAsia="en-GB"/>
        </w:rPr>
        <w:t>Perform dances using various movements.</w:t>
      </w:r>
    </w:p>
    <w:p w14:paraId="61623A7C" w14:textId="77777777" w:rsidR="007C4CEC" w:rsidRPr="00767865" w:rsidRDefault="007C4CEC" w:rsidP="007C4CEC">
      <w:pPr>
        <w:pStyle w:val="ListParagraph"/>
        <w:numPr>
          <w:ilvl w:val="0"/>
          <w:numId w:val="6"/>
        </w:numPr>
        <w:spacing w:line="240" w:lineRule="auto"/>
        <w:rPr>
          <w:rFonts w:ascii="Calibri" w:hAnsi="Calibri"/>
          <w:noProof/>
          <w:lang w:eastAsia="en-GB"/>
        </w:rPr>
      </w:pPr>
      <w:r w:rsidRPr="00767865">
        <w:rPr>
          <w:rFonts w:ascii="Calibri" w:hAnsi="Calibri"/>
          <w:noProof/>
          <w:lang w:eastAsia="en-GB"/>
        </w:rPr>
        <w:t>Take part in outdoor and adventurous activities, both individually and as a team.</w:t>
      </w:r>
    </w:p>
    <w:p w14:paraId="106A85FC" w14:textId="77777777" w:rsidR="007C4CEC" w:rsidRPr="00767865" w:rsidRDefault="007C4CEC" w:rsidP="007C4CEC">
      <w:pPr>
        <w:pStyle w:val="ListParagraph"/>
        <w:numPr>
          <w:ilvl w:val="0"/>
          <w:numId w:val="6"/>
        </w:numPr>
        <w:spacing w:line="240" w:lineRule="auto"/>
        <w:rPr>
          <w:rFonts w:ascii="Calibri" w:hAnsi="Calibri"/>
          <w:noProof/>
          <w:lang w:eastAsia="en-GB"/>
        </w:rPr>
      </w:pPr>
      <w:r w:rsidRPr="00767865">
        <w:rPr>
          <w:rFonts w:ascii="Calibri" w:hAnsi="Calibri"/>
          <w:noProof/>
          <w:lang w:eastAsia="en-GB"/>
        </w:rPr>
        <w:t>Compare their indiviudal performances with previous ones to demonstrate improvement so they can achieve to the best of their ability.</w:t>
      </w:r>
    </w:p>
    <w:p w14:paraId="61A2CD57" w14:textId="77777777" w:rsidR="007C4CEC" w:rsidRPr="00767865" w:rsidRDefault="007C4CEC" w:rsidP="007C4CEC">
      <w:pPr>
        <w:spacing w:line="240" w:lineRule="auto"/>
        <w:rPr>
          <w:rFonts w:ascii="Calibri" w:hAnsi="Calibri"/>
          <w:b/>
          <w:noProof/>
          <w:lang w:eastAsia="en-GB"/>
        </w:rPr>
      </w:pPr>
      <w:r w:rsidRPr="00767865">
        <w:rPr>
          <w:rFonts w:ascii="Calibri" w:hAnsi="Calibri"/>
          <w:b/>
          <w:noProof/>
          <w:lang w:eastAsia="en-GB"/>
        </w:rPr>
        <w:t>Swimming and water safety</w:t>
      </w:r>
    </w:p>
    <w:p w14:paraId="3DAC76AB" w14:textId="77777777" w:rsidR="007C4CEC" w:rsidRPr="00767865" w:rsidRDefault="007C4CEC" w:rsidP="007C4CEC">
      <w:pPr>
        <w:spacing w:line="240" w:lineRule="auto"/>
        <w:rPr>
          <w:rFonts w:ascii="Calibri" w:hAnsi="Calibri"/>
          <w:noProof/>
          <w:lang w:eastAsia="en-GB"/>
        </w:rPr>
      </w:pPr>
      <w:r w:rsidRPr="00767865">
        <w:rPr>
          <w:rFonts w:ascii="Calibri" w:hAnsi="Calibri"/>
          <w:noProof/>
          <w:lang w:eastAsia="en-GB"/>
        </w:rPr>
        <w:t>All schools must provide swimming instruction in key stage 1 or 2.</w:t>
      </w:r>
    </w:p>
    <w:p w14:paraId="1C5165D3" w14:textId="77777777" w:rsidR="007C4CEC" w:rsidRPr="00767865" w:rsidRDefault="007C4CEC" w:rsidP="007C4CEC">
      <w:pPr>
        <w:spacing w:line="240" w:lineRule="auto"/>
        <w:rPr>
          <w:rFonts w:ascii="Calibri" w:hAnsi="Calibri"/>
          <w:noProof/>
          <w:lang w:eastAsia="en-GB"/>
        </w:rPr>
      </w:pPr>
      <w:r w:rsidRPr="00767865">
        <w:rPr>
          <w:rFonts w:ascii="Calibri" w:hAnsi="Calibri"/>
          <w:noProof/>
          <w:lang w:eastAsia="en-GB"/>
        </w:rPr>
        <w:t>In particular, pupils should be taught to:</w:t>
      </w:r>
    </w:p>
    <w:p w14:paraId="79BC121C" w14:textId="77777777" w:rsidR="007C4CEC" w:rsidRPr="00767865" w:rsidRDefault="007C4CEC" w:rsidP="007C4CEC">
      <w:pPr>
        <w:pStyle w:val="ListParagraph"/>
        <w:numPr>
          <w:ilvl w:val="0"/>
          <w:numId w:val="7"/>
        </w:numPr>
        <w:spacing w:line="240" w:lineRule="auto"/>
        <w:rPr>
          <w:rFonts w:ascii="Calibri" w:hAnsi="Calibri"/>
          <w:noProof/>
          <w:lang w:eastAsia="en-GB"/>
        </w:rPr>
      </w:pPr>
      <w:r w:rsidRPr="00767865">
        <w:rPr>
          <w:rFonts w:ascii="Calibri" w:hAnsi="Calibri"/>
          <w:noProof/>
          <w:lang w:eastAsia="en-GB"/>
        </w:rPr>
        <w:lastRenderedPageBreak/>
        <w:t>Swim competently, confidently and proficiently over a distance of at least 25 metres.</w:t>
      </w:r>
    </w:p>
    <w:p w14:paraId="3F0FC0CC" w14:textId="77777777" w:rsidR="007C4CEC" w:rsidRPr="00767865" w:rsidRDefault="007C4CEC" w:rsidP="007C4CEC">
      <w:pPr>
        <w:pStyle w:val="ListParagraph"/>
        <w:numPr>
          <w:ilvl w:val="0"/>
          <w:numId w:val="7"/>
        </w:numPr>
        <w:spacing w:line="240" w:lineRule="auto"/>
        <w:rPr>
          <w:rFonts w:ascii="Calibri" w:hAnsi="Calibri"/>
          <w:noProof/>
          <w:lang w:eastAsia="en-GB"/>
        </w:rPr>
      </w:pPr>
      <w:r w:rsidRPr="00767865">
        <w:rPr>
          <w:rFonts w:ascii="Calibri" w:hAnsi="Calibri"/>
          <w:noProof/>
          <w:lang w:eastAsia="en-GB"/>
        </w:rPr>
        <w:t>Use a range of strokes effectively.</w:t>
      </w:r>
    </w:p>
    <w:p w14:paraId="5A641911" w14:textId="77777777" w:rsidR="007C4CEC" w:rsidRPr="00767865" w:rsidRDefault="007C4CEC" w:rsidP="007C4CEC">
      <w:pPr>
        <w:pStyle w:val="ListParagraph"/>
        <w:numPr>
          <w:ilvl w:val="0"/>
          <w:numId w:val="7"/>
        </w:numPr>
        <w:spacing w:line="240" w:lineRule="auto"/>
        <w:rPr>
          <w:rFonts w:ascii="Calibri" w:hAnsi="Calibri"/>
          <w:noProof/>
          <w:lang w:eastAsia="en-GB"/>
        </w:rPr>
      </w:pPr>
      <w:r w:rsidRPr="00767865">
        <w:rPr>
          <w:rFonts w:ascii="Calibri" w:hAnsi="Calibri"/>
          <w:noProof/>
          <w:lang w:eastAsia="en-GB"/>
        </w:rPr>
        <w:t>Perform safe self-rescue in different water-based situations.</w:t>
      </w:r>
    </w:p>
    <w:p w14:paraId="4D227B8A" w14:textId="77777777" w:rsidR="00E73E10" w:rsidRDefault="00E73E10"/>
    <w:sectPr w:rsidR="00E73E10" w:rsidSect="00CE3B55">
      <w:pgSz w:w="11906" w:h="16838"/>
      <w:pgMar w:top="1440" w:right="1440" w:bottom="1440" w:left="1440" w:header="564" w:footer="708" w:gutter="0"/>
      <w:pgBorders w:offsetFrom="page">
        <w:top w:val="thinThickThinMediumGap" w:sz="24" w:space="24" w:color="0070C0"/>
        <w:left w:val="thinThickThinMediumGap" w:sz="24" w:space="24" w:color="0070C0"/>
        <w:bottom w:val="thinThickThinMediumGap" w:sz="24" w:space="24" w:color="0070C0"/>
        <w:right w:val="thinThickThinMediumGap" w:sz="24"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BD912" w14:textId="77777777" w:rsidR="007C4CEC" w:rsidRDefault="007C4CEC" w:rsidP="007C4CEC">
      <w:pPr>
        <w:spacing w:after="0" w:line="240" w:lineRule="auto"/>
      </w:pPr>
      <w:r>
        <w:separator/>
      </w:r>
    </w:p>
  </w:endnote>
  <w:endnote w:type="continuationSeparator" w:id="0">
    <w:p w14:paraId="26F671B4" w14:textId="77777777" w:rsidR="007C4CEC" w:rsidRDefault="007C4CEC" w:rsidP="007C4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BFFDD" w14:textId="77777777" w:rsidR="007C4CEC" w:rsidRDefault="007C4CEC" w:rsidP="007C4CEC">
      <w:pPr>
        <w:spacing w:after="0" w:line="240" w:lineRule="auto"/>
      </w:pPr>
      <w:r>
        <w:separator/>
      </w:r>
    </w:p>
  </w:footnote>
  <w:footnote w:type="continuationSeparator" w:id="0">
    <w:p w14:paraId="16101CFC" w14:textId="77777777" w:rsidR="007C4CEC" w:rsidRDefault="007C4CEC" w:rsidP="007C4C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582F"/>
    <w:multiLevelType w:val="hybridMultilevel"/>
    <w:tmpl w:val="AFB2B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F43CB3"/>
    <w:multiLevelType w:val="hybridMultilevel"/>
    <w:tmpl w:val="54DCD97E"/>
    <w:lvl w:ilvl="0" w:tplc="549C7E92">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E63FBF"/>
    <w:multiLevelType w:val="hybridMultilevel"/>
    <w:tmpl w:val="A9ACDC5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A20023"/>
    <w:multiLevelType w:val="hybridMultilevel"/>
    <w:tmpl w:val="F83EF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8C22A1"/>
    <w:multiLevelType w:val="multilevel"/>
    <w:tmpl w:val="61FA2E4A"/>
    <w:numStyleLink w:val="Style1"/>
  </w:abstractNum>
  <w:abstractNum w:abstractNumId="5">
    <w:nsid w:val="49864C50"/>
    <w:multiLevelType w:val="hybridMultilevel"/>
    <w:tmpl w:val="B9D6C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A3531D"/>
    <w:multiLevelType w:val="multilevel"/>
    <w:tmpl w:val="61FA2E4A"/>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B807AD"/>
    <w:multiLevelType w:val="hybridMultilevel"/>
    <w:tmpl w:val="313E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3544A9"/>
    <w:multiLevelType w:val="hybridMultilevel"/>
    <w:tmpl w:val="6E60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686244"/>
    <w:multiLevelType w:val="multilevel"/>
    <w:tmpl w:val="CDBAE76E"/>
    <w:lvl w:ilvl="0">
      <w:start w:val="1"/>
      <w:numFmt w:val="decimal"/>
      <w:lvlText w:val="%1."/>
      <w:lvlJc w:val="left"/>
      <w:pPr>
        <w:ind w:left="360" w:hanging="360"/>
      </w:pPr>
      <w:rPr>
        <w:color w:val="auto"/>
        <w:sz w:val="22"/>
        <w:szCs w:val="22"/>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4"/>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Style2"/>
        <w:lvlText w:val="%1.%2."/>
        <w:lvlJc w:val="left"/>
        <w:pPr>
          <w:ind w:left="1424" w:hanging="431"/>
        </w:pPr>
        <w:rPr>
          <w:rFonts w:asciiTheme="minorHAnsi" w:hAnsiTheme="minorHAnsi" w:hint="default"/>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5"/>
  </w:num>
  <w:num w:numId="5">
    <w:abstractNumId w:val="2"/>
  </w:num>
  <w:num w:numId="6">
    <w:abstractNumId w:val="3"/>
  </w:num>
  <w:num w:numId="7">
    <w:abstractNumId w:val="7"/>
  </w:num>
  <w:num w:numId="8">
    <w:abstractNumId w:val="0"/>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CEC"/>
    <w:rsid w:val="000A0A4F"/>
    <w:rsid w:val="00286A89"/>
    <w:rsid w:val="003E2CEA"/>
    <w:rsid w:val="00442D27"/>
    <w:rsid w:val="007C4CEC"/>
    <w:rsid w:val="008D48CA"/>
    <w:rsid w:val="009C72D1"/>
    <w:rsid w:val="00B0163D"/>
    <w:rsid w:val="00BA09EC"/>
    <w:rsid w:val="00CE3B55"/>
    <w:rsid w:val="00D357E0"/>
    <w:rsid w:val="00D85331"/>
    <w:rsid w:val="00E73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F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CEC"/>
    <w:pPr>
      <w:spacing w:after="200" w:line="276" w:lineRule="auto"/>
    </w:pPr>
  </w:style>
  <w:style w:type="paragraph" w:styleId="Heading1">
    <w:name w:val="heading 1"/>
    <w:aliases w:val="TSB Heading 1"/>
    <w:basedOn w:val="ListParagraph"/>
    <w:next w:val="Normal"/>
    <w:link w:val="Heading1Char"/>
    <w:autoRedefine/>
    <w:uiPriority w:val="9"/>
    <w:qFormat/>
    <w:rsid w:val="007C4CEC"/>
    <w:pPr>
      <w:numPr>
        <w:numId w:val="3"/>
      </w:numPr>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 1 Char"/>
    <w:basedOn w:val="DefaultParagraphFont"/>
    <w:link w:val="Heading1"/>
    <w:uiPriority w:val="9"/>
    <w:rsid w:val="007C4CEC"/>
    <w:rPr>
      <w:rFonts w:asciiTheme="majorHAnsi" w:hAnsiTheme="majorHAnsi" w:cstheme="majorHAnsi"/>
      <w:b/>
      <w:sz w:val="28"/>
      <w:szCs w:val="32"/>
    </w:rPr>
  </w:style>
  <w:style w:type="paragraph" w:styleId="ListParagraph">
    <w:name w:val="List Paragraph"/>
    <w:basedOn w:val="Normal"/>
    <w:link w:val="ListParagraphChar"/>
    <w:uiPriority w:val="34"/>
    <w:qFormat/>
    <w:rsid w:val="007C4CEC"/>
    <w:pPr>
      <w:ind w:left="720"/>
      <w:contextualSpacing/>
    </w:pPr>
  </w:style>
  <w:style w:type="table" w:styleId="TableGrid">
    <w:name w:val="Table Grid"/>
    <w:basedOn w:val="TableNormal"/>
    <w:uiPriority w:val="59"/>
    <w:rsid w:val="007C4C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C4CEC"/>
    <w:rPr>
      <w:b/>
      <w:bCs/>
    </w:rPr>
  </w:style>
  <w:style w:type="paragraph" w:styleId="Header">
    <w:name w:val="header"/>
    <w:basedOn w:val="Normal"/>
    <w:link w:val="HeaderChar"/>
    <w:uiPriority w:val="99"/>
    <w:unhideWhenUsed/>
    <w:rsid w:val="007C4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CEC"/>
  </w:style>
  <w:style w:type="character" w:styleId="Hyperlink">
    <w:name w:val="Hyperlink"/>
    <w:basedOn w:val="DefaultParagraphFont"/>
    <w:uiPriority w:val="99"/>
    <w:unhideWhenUsed/>
    <w:rsid w:val="007C4CEC"/>
    <w:rPr>
      <w:color w:val="0000FF"/>
      <w:u w:val="single"/>
    </w:rPr>
  </w:style>
  <w:style w:type="numbering" w:customStyle="1" w:styleId="Style1">
    <w:name w:val="Style1"/>
    <w:basedOn w:val="NoList"/>
    <w:uiPriority w:val="99"/>
    <w:rsid w:val="007C4CEC"/>
    <w:pPr>
      <w:numPr>
        <w:numId w:val="2"/>
      </w:numPr>
    </w:pPr>
  </w:style>
  <w:style w:type="paragraph" w:customStyle="1" w:styleId="Style2">
    <w:name w:val="Style2"/>
    <w:basedOn w:val="Heading1"/>
    <w:link w:val="Style2Char"/>
    <w:qFormat/>
    <w:rsid w:val="007C4CEC"/>
    <w:pPr>
      <w:numPr>
        <w:ilvl w:val="1"/>
      </w:numPr>
      <w:ind w:left="1565" w:hanging="567"/>
      <w:contextualSpacing w:val="0"/>
    </w:pPr>
    <w:rPr>
      <w:rFonts w:cstheme="minorHAnsi"/>
    </w:rPr>
  </w:style>
  <w:style w:type="paragraph" w:customStyle="1" w:styleId="PolicyLevel3">
    <w:name w:val="Policy Level 3"/>
    <w:basedOn w:val="Style2"/>
    <w:qFormat/>
    <w:rsid w:val="007C4CEC"/>
    <w:pPr>
      <w:numPr>
        <w:ilvl w:val="2"/>
      </w:numPr>
      <w:tabs>
        <w:tab w:val="num" w:pos="360"/>
      </w:tabs>
      <w:ind w:left="1730" w:hanging="505"/>
    </w:pPr>
  </w:style>
  <w:style w:type="character" w:customStyle="1" w:styleId="ListParagraphChar">
    <w:name w:val="List Paragraph Char"/>
    <w:basedOn w:val="DefaultParagraphFont"/>
    <w:link w:val="ListParagraph"/>
    <w:uiPriority w:val="34"/>
    <w:rsid w:val="007C4CEC"/>
  </w:style>
  <w:style w:type="character" w:customStyle="1" w:styleId="Style2Char">
    <w:name w:val="Style2 Char"/>
    <w:basedOn w:val="Heading1Char"/>
    <w:link w:val="Style2"/>
    <w:rsid w:val="007C4CEC"/>
    <w:rPr>
      <w:rFonts w:asciiTheme="majorHAnsi" w:hAnsiTheme="majorHAnsi" w:cstheme="minorHAnsi"/>
      <w:b/>
      <w:sz w:val="28"/>
      <w:szCs w:val="32"/>
    </w:rPr>
  </w:style>
  <w:style w:type="paragraph" w:styleId="Footer">
    <w:name w:val="footer"/>
    <w:basedOn w:val="Normal"/>
    <w:link w:val="FooterChar"/>
    <w:uiPriority w:val="99"/>
    <w:unhideWhenUsed/>
    <w:rsid w:val="007C4C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CEC"/>
  </w:style>
  <w:style w:type="paragraph" w:styleId="BalloonText">
    <w:name w:val="Balloon Text"/>
    <w:basedOn w:val="Normal"/>
    <w:link w:val="BalloonTextChar"/>
    <w:uiPriority w:val="99"/>
    <w:semiHidden/>
    <w:unhideWhenUsed/>
    <w:rsid w:val="00B01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6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CEC"/>
    <w:pPr>
      <w:spacing w:after="200" w:line="276" w:lineRule="auto"/>
    </w:pPr>
  </w:style>
  <w:style w:type="paragraph" w:styleId="Heading1">
    <w:name w:val="heading 1"/>
    <w:aliases w:val="TSB Heading 1"/>
    <w:basedOn w:val="ListParagraph"/>
    <w:next w:val="Normal"/>
    <w:link w:val="Heading1Char"/>
    <w:autoRedefine/>
    <w:uiPriority w:val="9"/>
    <w:qFormat/>
    <w:rsid w:val="007C4CEC"/>
    <w:pPr>
      <w:numPr>
        <w:numId w:val="3"/>
      </w:numPr>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 1 Char"/>
    <w:basedOn w:val="DefaultParagraphFont"/>
    <w:link w:val="Heading1"/>
    <w:uiPriority w:val="9"/>
    <w:rsid w:val="007C4CEC"/>
    <w:rPr>
      <w:rFonts w:asciiTheme="majorHAnsi" w:hAnsiTheme="majorHAnsi" w:cstheme="majorHAnsi"/>
      <w:b/>
      <w:sz w:val="28"/>
      <w:szCs w:val="32"/>
    </w:rPr>
  </w:style>
  <w:style w:type="paragraph" w:styleId="ListParagraph">
    <w:name w:val="List Paragraph"/>
    <w:basedOn w:val="Normal"/>
    <w:link w:val="ListParagraphChar"/>
    <w:uiPriority w:val="34"/>
    <w:qFormat/>
    <w:rsid w:val="007C4CEC"/>
    <w:pPr>
      <w:ind w:left="720"/>
      <w:contextualSpacing/>
    </w:pPr>
  </w:style>
  <w:style w:type="table" w:styleId="TableGrid">
    <w:name w:val="Table Grid"/>
    <w:basedOn w:val="TableNormal"/>
    <w:uiPriority w:val="59"/>
    <w:rsid w:val="007C4C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C4CEC"/>
    <w:rPr>
      <w:b/>
      <w:bCs/>
    </w:rPr>
  </w:style>
  <w:style w:type="paragraph" w:styleId="Header">
    <w:name w:val="header"/>
    <w:basedOn w:val="Normal"/>
    <w:link w:val="HeaderChar"/>
    <w:uiPriority w:val="99"/>
    <w:unhideWhenUsed/>
    <w:rsid w:val="007C4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CEC"/>
  </w:style>
  <w:style w:type="character" w:styleId="Hyperlink">
    <w:name w:val="Hyperlink"/>
    <w:basedOn w:val="DefaultParagraphFont"/>
    <w:uiPriority w:val="99"/>
    <w:unhideWhenUsed/>
    <w:rsid w:val="007C4CEC"/>
    <w:rPr>
      <w:color w:val="0000FF"/>
      <w:u w:val="single"/>
    </w:rPr>
  </w:style>
  <w:style w:type="numbering" w:customStyle="1" w:styleId="Style1">
    <w:name w:val="Style1"/>
    <w:basedOn w:val="NoList"/>
    <w:uiPriority w:val="99"/>
    <w:rsid w:val="007C4CEC"/>
    <w:pPr>
      <w:numPr>
        <w:numId w:val="2"/>
      </w:numPr>
    </w:pPr>
  </w:style>
  <w:style w:type="paragraph" w:customStyle="1" w:styleId="Style2">
    <w:name w:val="Style2"/>
    <w:basedOn w:val="Heading1"/>
    <w:link w:val="Style2Char"/>
    <w:qFormat/>
    <w:rsid w:val="007C4CEC"/>
    <w:pPr>
      <w:numPr>
        <w:ilvl w:val="1"/>
      </w:numPr>
      <w:ind w:left="1565" w:hanging="567"/>
      <w:contextualSpacing w:val="0"/>
    </w:pPr>
    <w:rPr>
      <w:rFonts w:cstheme="minorHAnsi"/>
    </w:rPr>
  </w:style>
  <w:style w:type="paragraph" w:customStyle="1" w:styleId="PolicyLevel3">
    <w:name w:val="Policy Level 3"/>
    <w:basedOn w:val="Style2"/>
    <w:qFormat/>
    <w:rsid w:val="007C4CEC"/>
    <w:pPr>
      <w:numPr>
        <w:ilvl w:val="2"/>
      </w:numPr>
      <w:tabs>
        <w:tab w:val="num" w:pos="360"/>
      </w:tabs>
      <w:ind w:left="1730" w:hanging="505"/>
    </w:pPr>
  </w:style>
  <w:style w:type="character" w:customStyle="1" w:styleId="ListParagraphChar">
    <w:name w:val="List Paragraph Char"/>
    <w:basedOn w:val="DefaultParagraphFont"/>
    <w:link w:val="ListParagraph"/>
    <w:uiPriority w:val="34"/>
    <w:rsid w:val="007C4CEC"/>
  </w:style>
  <w:style w:type="character" w:customStyle="1" w:styleId="Style2Char">
    <w:name w:val="Style2 Char"/>
    <w:basedOn w:val="Heading1Char"/>
    <w:link w:val="Style2"/>
    <w:rsid w:val="007C4CEC"/>
    <w:rPr>
      <w:rFonts w:asciiTheme="majorHAnsi" w:hAnsiTheme="majorHAnsi" w:cstheme="minorHAnsi"/>
      <w:b/>
      <w:sz w:val="28"/>
      <w:szCs w:val="32"/>
    </w:rPr>
  </w:style>
  <w:style w:type="paragraph" w:styleId="Footer">
    <w:name w:val="footer"/>
    <w:basedOn w:val="Normal"/>
    <w:link w:val="FooterChar"/>
    <w:uiPriority w:val="99"/>
    <w:unhideWhenUsed/>
    <w:rsid w:val="007C4C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CEC"/>
  </w:style>
  <w:style w:type="paragraph" w:styleId="BalloonText">
    <w:name w:val="Balloon Text"/>
    <w:basedOn w:val="Normal"/>
    <w:link w:val="BalloonTextChar"/>
    <w:uiPriority w:val="99"/>
    <w:semiHidden/>
    <w:unhideWhenUsed/>
    <w:rsid w:val="00B01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6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97511-4F44-46A9-8C28-1A0F879A7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brady</dc:creator>
  <cp:lastModifiedBy>Licenced User</cp:lastModifiedBy>
  <cp:revision>3</cp:revision>
  <dcterms:created xsi:type="dcterms:W3CDTF">2015-11-09T21:10:00Z</dcterms:created>
  <dcterms:modified xsi:type="dcterms:W3CDTF">2015-11-12T16:36:00Z</dcterms:modified>
</cp:coreProperties>
</file>