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E" w:rsidRPr="006657F7" w:rsidRDefault="00F03016" w:rsidP="00F03016">
      <w:pPr>
        <w:pStyle w:val="Default"/>
        <w:jc w:val="center"/>
        <w:rPr>
          <w:rFonts w:asciiTheme="minorHAnsi" w:hAnsiTheme="minorHAnsi"/>
          <w:b/>
          <w:u w:val="single"/>
        </w:rPr>
      </w:pPr>
      <w:r w:rsidRPr="006657F7">
        <w:rPr>
          <w:b/>
          <w:bCs/>
          <w:u w:val="single"/>
        </w:rPr>
        <w:t xml:space="preserve">The Federation of Hirst Wood Nursery School </w:t>
      </w:r>
      <w:r w:rsidRPr="006657F7">
        <w:rPr>
          <w:b/>
          <w:u w:val="single"/>
        </w:rPr>
        <w:t xml:space="preserve">and </w:t>
      </w:r>
      <w:r w:rsidRPr="006657F7">
        <w:rPr>
          <w:b/>
          <w:bCs/>
          <w:u w:val="single"/>
        </w:rPr>
        <w:t>Saltaire Primary School</w:t>
      </w:r>
    </w:p>
    <w:p w:rsidR="0052353E" w:rsidRPr="006657F7" w:rsidRDefault="0031127C" w:rsidP="00F03016">
      <w:pPr>
        <w:pStyle w:val="Default"/>
        <w:jc w:val="center"/>
        <w:rPr>
          <w:rFonts w:asciiTheme="minorHAnsi" w:hAnsiTheme="minorHAnsi" w:cstheme="minorBidi"/>
          <w:b/>
          <w:bCs/>
          <w:color w:val="auto"/>
          <w:u w:val="single"/>
        </w:rPr>
      </w:pPr>
      <w:r w:rsidRPr="006657F7">
        <w:rPr>
          <w:rFonts w:asciiTheme="minorHAnsi" w:hAnsiTheme="minorHAnsi" w:cstheme="minorBidi"/>
          <w:b/>
          <w:bCs/>
          <w:color w:val="auto"/>
          <w:u w:val="single"/>
        </w:rPr>
        <w:t>Federation Committee 201</w:t>
      </w:r>
      <w:r w:rsidR="007F1BAC">
        <w:rPr>
          <w:rFonts w:asciiTheme="minorHAnsi" w:hAnsiTheme="minorHAnsi" w:cstheme="minorBidi"/>
          <w:b/>
          <w:bCs/>
          <w:color w:val="auto"/>
          <w:u w:val="single"/>
        </w:rPr>
        <w:t>9</w:t>
      </w:r>
      <w:r w:rsidR="0052353E" w:rsidRPr="006657F7">
        <w:rPr>
          <w:rFonts w:asciiTheme="minorHAnsi" w:hAnsiTheme="minorHAnsi" w:cstheme="minorBidi"/>
          <w:b/>
          <w:bCs/>
          <w:color w:val="auto"/>
          <w:u w:val="single"/>
        </w:rPr>
        <w:t xml:space="preserve"> </w:t>
      </w:r>
      <w:r w:rsidR="00F03016" w:rsidRPr="006657F7">
        <w:rPr>
          <w:rFonts w:asciiTheme="minorHAnsi" w:hAnsiTheme="minorHAnsi" w:cstheme="minorBidi"/>
          <w:b/>
          <w:bCs/>
          <w:color w:val="auto"/>
          <w:u w:val="single"/>
        </w:rPr>
        <w:t>–</w:t>
      </w:r>
      <w:r w:rsidR="007F1BAC">
        <w:rPr>
          <w:rFonts w:asciiTheme="minorHAnsi" w:hAnsiTheme="minorHAnsi" w:cstheme="minorBidi"/>
          <w:b/>
          <w:bCs/>
          <w:color w:val="auto"/>
          <w:u w:val="single"/>
        </w:rPr>
        <w:t xml:space="preserve"> 2020</w:t>
      </w:r>
    </w:p>
    <w:p w:rsidR="00E864C2" w:rsidRPr="006657F7" w:rsidRDefault="00E864C2" w:rsidP="00F03016">
      <w:pPr>
        <w:pStyle w:val="Default"/>
        <w:jc w:val="center"/>
        <w:rPr>
          <w:rFonts w:asciiTheme="minorHAnsi" w:hAnsiTheme="minorHAnsi" w:cstheme="minorBidi"/>
          <w:b/>
          <w:bCs/>
          <w:color w:val="auto"/>
          <w:u w:val="single"/>
        </w:rPr>
      </w:pPr>
      <w:r w:rsidRPr="006657F7">
        <w:rPr>
          <w:rFonts w:asciiTheme="minorHAnsi" w:hAnsiTheme="minorHAnsi" w:cstheme="minorBidi"/>
          <w:b/>
          <w:bCs/>
          <w:color w:val="auto"/>
          <w:u w:val="single"/>
        </w:rPr>
        <w:t>Terms of Reference</w:t>
      </w:r>
    </w:p>
    <w:p w:rsidR="00D5299A" w:rsidRPr="006657F7" w:rsidRDefault="00F03016" w:rsidP="00F03016">
      <w:pPr>
        <w:spacing w:before="100" w:beforeAutospacing="1" w:after="100" w:afterAutospacing="1" w:line="240" w:lineRule="auto"/>
        <w:rPr>
          <w:rFonts w:eastAsia="Times New Roman" w:cs="Arial"/>
          <w:color w:val="0A0A0A"/>
          <w:lang w:val="en-US" w:eastAsia="en-GB"/>
        </w:rPr>
      </w:pPr>
      <w:r w:rsidRPr="006657F7">
        <w:rPr>
          <w:rFonts w:eastAsia="Times New Roman" w:cs="Arial"/>
          <w:color w:val="0A0A0A"/>
          <w:lang w:val="en-US" w:eastAsia="en-GB"/>
        </w:rPr>
        <w:t xml:space="preserve">The governing bodies of each of the above schools resolve to form a joint committee </w:t>
      </w:r>
      <w:r w:rsidR="00774F4C">
        <w:rPr>
          <w:rFonts w:eastAsia="Times New Roman" w:cs="Arial"/>
          <w:color w:val="0A0A0A"/>
          <w:lang w:val="en-US" w:eastAsia="en-GB"/>
        </w:rPr>
        <w:t>to:</w:t>
      </w:r>
    </w:p>
    <w:p w:rsidR="00D5299A" w:rsidRPr="006657F7" w:rsidRDefault="00D5299A" w:rsidP="00D5299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A0A0A"/>
          <w:lang w:val="en-US" w:eastAsia="en-GB"/>
        </w:rPr>
      </w:pPr>
      <w:r w:rsidRPr="006657F7">
        <w:rPr>
          <w:rFonts w:eastAsia="Times New Roman" w:cs="Arial"/>
          <w:color w:val="0A0A0A"/>
          <w:lang w:val="en-US" w:eastAsia="en-GB"/>
        </w:rPr>
        <w:t>C</w:t>
      </w:r>
      <w:r w:rsidR="00F03016" w:rsidRPr="006657F7">
        <w:rPr>
          <w:rFonts w:eastAsia="Times New Roman" w:cs="Arial"/>
          <w:color w:val="0A0A0A"/>
          <w:lang w:val="en-US" w:eastAsia="en-GB"/>
        </w:rPr>
        <w:t>onsider the</w:t>
      </w:r>
      <w:r w:rsidRPr="006657F7">
        <w:rPr>
          <w:rFonts w:eastAsia="Times New Roman" w:cs="Arial"/>
          <w:color w:val="0A0A0A"/>
          <w:lang w:val="en-US" w:eastAsia="en-GB"/>
        </w:rPr>
        <w:t xml:space="preserve"> </w:t>
      </w:r>
      <w:r w:rsidR="00F03016" w:rsidRPr="006657F7">
        <w:rPr>
          <w:rFonts w:eastAsia="Times New Roman" w:cs="Arial"/>
          <w:color w:val="0A0A0A"/>
          <w:lang w:val="en-US" w:eastAsia="en-GB"/>
        </w:rPr>
        <w:t>development of collaborative activities between schoo</w:t>
      </w:r>
      <w:r w:rsidRPr="006657F7">
        <w:rPr>
          <w:rFonts w:eastAsia="Times New Roman" w:cs="Arial"/>
          <w:color w:val="0A0A0A"/>
          <w:lang w:val="en-US" w:eastAsia="en-GB"/>
        </w:rPr>
        <w:t xml:space="preserve">ls </w:t>
      </w:r>
    </w:p>
    <w:p w:rsidR="00D5299A" w:rsidRPr="006657F7" w:rsidRDefault="00D5299A" w:rsidP="00D5299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A0A0A"/>
          <w:lang w:val="en-US" w:eastAsia="en-GB"/>
        </w:rPr>
      </w:pPr>
      <w:r w:rsidRPr="006657F7">
        <w:rPr>
          <w:rFonts w:eastAsia="Times New Roman" w:cs="Arial"/>
          <w:color w:val="0A0A0A"/>
          <w:lang w:val="en-US" w:eastAsia="en-GB"/>
        </w:rPr>
        <w:t xml:space="preserve">Explore issues of common concern </w:t>
      </w:r>
    </w:p>
    <w:p w:rsidR="00F03016" w:rsidRPr="006657F7" w:rsidRDefault="00D5299A" w:rsidP="00D5299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A0A0A"/>
          <w:lang w:val="en-US" w:eastAsia="en-GB"/>
        </w:rPr>
      </w:pPr>
      <w:r w:rsidRPr="006657F7">
        <w:rPr>
          <w:rFonts w:eastAsia="Times New Roman" w:cs="Arial"/>
          <w:color w:val="0A0A0A"/>
          <w:lang w:val="en-US" w:eastAsia="en-GB"/>
        </w:rPr>
        <w:t>H</w:t>
      </w:r>
      <w:r w:rsidR="0031127C" w:rsidRPr="006657F7">
        <w:rPr>
          <w:rFonts w:eastAsia="Times New Roman" w:cs="Arial"/>
          <w:color w:val="0A0A0A"/>
          <w:lang w:val="en-US" w:eastAsia="en-GB"/>
        </w:rPr>
        <w:t>ave strategic oversight of collaborative activities.</w:t>
      </w:r>
    </w:p>
    <w:p w:rsidR="006657F7" w:rsidRPr="006657F7" w:rsidRDefault="0031127C" w:rsidP="006657F7">
      <w:pPr>
        <w:spacing w:before="100" w:beforeAutospacing="1" w:after="100" w:afterAutospacing="1" w:line="240" w:lineRule="auto"/>
        <w:rPr>
          <w:b/>
          <w:sz w:val="24"/>
          <w:szCs w:val="24"/>
          <w:u w:val="single"/>
        </w:rPr>
      </w:pPr>
      <w:r w:rsidRPr="006657F7">
        <w:rPr>
          <w:b/>
          <w:bCs/>
          <w:iCs/>
          <w:sz w:val="24"/>
          <w:szCs w:val="24"/>
          <w:u w:val="single"/>
        </w:rPr>
        <w:t xml:space="preserve">The Functions of the </w:t>
      </w:r>
      <w:r w:rsidRPr="006657F7">
        <w:rPr>
          <w:b/>
          <w:sz w:val="24"/>
          <w:szCs w:val="24"/>
          <w:u w:val="single"/>
        </w:rPr>
        <w:t>Federation Committee</w:t>
      </w:r>
      <w:r w:rsidR="006657F7" w:rsidRPr="006657F7">
        <w:rPr>
          <w:b/>
          <w:sz w:val="24"/>
          <w:szCs w:val="24"/>
          <w:u w:val="single"/>
        </w:rPr>
        <w:t xml:space="preserve"> </w:t>
      </w:r>
    </w:p>
    <w:p w:rsidR="006657F7" w:rsidRPr="006657F7" w:rsidRDefault="006657F7" w:rsidP="006657F7">
      <w:pPr>
        <w:pStyle w:val="PlainText"/>
        <w:numPr>
          <w:ilvl w:val="0"/>
          <w:numId w:val="7"/>
        </w:numPr>
        <w:rPr>
          <w:szCs w:val="22"/>
        </w:rPr>
      </w:pPr>
      <w:r w:rsidRPr="006657F7">
        <w:rPr>
          <w:szCs w:val="22"/>
        </w:rPr>
        <w:t>To work in partnership to ensure the best possible experiences and outcomes for all our children, families and community.</w:t>
      </w:r>
    </w:p>
    <w:p w:rsidR="006657F7" w:rsidRPr="006657F7" w:rsidRDefault="006657F7" w:rsidP="006657F7">
      <w:pPr>
        <w:pStyle w:val="PlainText"/>
        <w:numPr>
          <w:ilvl w:val="0"/>
          <w:numId w:val="7"/>
        </w:numPr>
        <w:rPr>
          <w:szCs w:val="22"/>
        </w:rPr>
      </w:pPr>
      <w:r w:rsidRPr="006657F7">
        <w:rPr>
          <w:szCs w:val="22"/>
        </w:rPr>
        <w:t>To share and develop knowledge and expertise for the benefit of all our children.</w:t>
      </w:r>
    </w:p>
    <w:p w:rsidR="006657F7" w:rsidRPr="006657F7" w:rsidRDefault="006657F7" w:rsidP="006657F7">
      <w:pPr>
        <w:pStyle w:val="PlainText"/>
        <w:numPr>
          <w:ilvl w:val="0"/>
          <w:numId w:val="7"/>
        </w:numPr>
        <w:rPr>
          <w:szCs w:val="22"/>
        </w:rPr>
      </w:pPr>
      <w:r w:rsidRPr="006657F7">
        <w:rPr>
          <w:szCs w:val="22"/>
        </w:rPr>
        <w:t>To respect each school's unique identity.</w:t>
      </w:r>
    </w:p>
    <w:p w:rsidR="006657F7" w:rsidRPr="006657F7" w:rsidRDefault="006657F7" w:rsidP="006657F7">
      <w:pPr>
        <w:pStyle w:val="PlainText"/>
        <w:numPr>
          <w:ilvl w:val="0"/>
          <w:numId w:val="7"/>
        </w:numPr>
        <w:rPr>
          <w:szCs w:val="22"/>
        </w:rPr>
      </w:pPr>
      <w:r w:rsidRPr="006657F7">
        <w:rPr>
          <w:szCs w:val="22"/>
        </w:rPr>
        <w:t>To work together to be more than the sum of our parts.</w:t>
      </w:r>
    </w:p>
    <w:p w:rsidR="006657F7" w:rsidRPr="006657F7" w:rsidRDefault="006657F7" w:rsidP="006657F7">
      <w:pPr>
        <w:pStyle w:val="PlainText"/>
        <w:ind w:left="1080"/>
        <w:rPr>
          <w:szCs w:val="22"/>
        </w:rPr>
      </w:pPr>
    </w:p>
    <w:p w:rsidR="0052353E" w:rsidRPr="006657F7" w:rsidRDefault="0052353E" w:rsidP="0052353E">
      <w:pPr>
        <w:pStyle w:val="Default"/>
        <w:rPr>
          <w:rFonts w:asciiTheme="minorHAnsi" w:hAnsiTheme="minorHAnsi"/>
          <w:b/>
          <w:bCs/>
          <w:u w:val="single"/>
        </w:rPr>
      </w:pPr>
      <w:r w:rsidRPr="006657F7">
        <w:rPr>
          <w:rFonts w:asciiTheme="minorHAnsi" w:hAnsiTheme="minorHAnsi"/>
          <w:b/>
          <w:bCs/>
          <w:u w:val="single"/>
        </w:rPr>
        <w:t xml:space="preserve">Meetings </w:t>
      </w:r>
    </w:p>
    <w:p w:rsidR="00F03016" w:rsidRPr="006657F7" w:rsidRDefault="00F03016" w:rsidP="0052353E">
      <w:pPr>
        <w:pStyle w:val="Default"/>
        <w:rPr>
          <w:rFonts w:asciiTheme="minorHAnsi" w:hAnsiTheme="minorHAnsi"/>
          <w:sz w:val="22"/>
          <w:szCs w:val="22"/>
        </w:rPr>
      </w:pPr>
    </w:p>
    <w:p w:rsidR="0052353E" w:rsidRPr="006657F7" w:rsidRDefault="0052353E" w:rsidP="00F03016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657F7">
        <w:rPr>
          <w:rFonts w:asciiTheme="minorHAnsi" w:hAnsiTheme="minorHAnsi"/>
          <w:sz w:val="22"/>
          <w:szCs w:val="22"/>
        </w:rPr>
        <w:t>The commi</w:t>
      </w:r>
      <w:r w:rsidR="00576968" w:rsidRPr="006657F7">
        <w:rPr>
          <w:rFonts w:asciiTheme="minorHAnsi" w:hAnsiTheme="minorHAnsi"/>
          <w:sz w:val="22"/>
          <w:szCs w:val="22"/>
        </w:rPr>
        <w:t xml:space="preserve">ttee will meet at least once </w:t>
      </w:r>
      <w:r w:rsidR="00F03016" w:rsidRPr="006657F7">
        <w:rPr>
          <w:rFonts w:asciiTheme="minorHAnsi" w:hAnsiTheme="minorHAnsi"/>
          <w:sz w:val="22"/>
          <w:szCs w:val="22"/>
        </w:rPr>
        <w:t>a term</w:t>
      </w:r>
      <w:r w:rsidR="00E864C2" w:rsidRPr="006657F7">
        <w:rPr>
          <w:rFonts w:asciiTheme="minorHAnsi" w:hAnsiTheme="minorHAnsi"/>
          <w:sz w:val="22"/>
          <w:szCs w:val="22"/>
        </w:rPr>
        <w:t xml:space="preserve"> or</w:t>
      </w:r>
      <w:r w:rsidRPr="006657F7">
        <w:rPr>
          <w:rFonts w:asciiTheme="minorHAnsi" w:hAnsiTheme="minorHAnsi"/>
          <w:sz w:val="22"/>
          <w:szCs w:val="22"/>
        </w:rPr>
        <w:t xml:space="preserve"> as required. </w:t>
      </w:r>
    </w:p>
    <w:p w:rsidR="0052353E" w:rsidRPr="006657F7" w:rsidRDefault="0052353E" w:rsidP="00F03016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657F7">
        <w:rPr>
          <w:rFonts w:asciiTheme="minorHAnsi" w:hAnsiTheme="minorHAnsi"/>
          <w:sz w:val="22"/>
          <w:szCs w:val="22"/>
        </w:rPr>
        <w:t xml:space="preserve">The committee will receive documents from </w:t>
      </w:r>
      <w:proofErr w:type="gramStart"/>
      <w:r w:rsidR="007F1BAC">
        <w:rPr>
          <w:rFonts w:asciiTheme="minorHAnsi" w:hAnsiTheme="minorHAnsi"/>
          <w:sz w:val="22"/>
          <w:szCs w:val="22"/>
        </w:rPr>
        <w:t xml:space="preserve">the </w:t>
      </w:r>
      <w:r w:rsidR="00E864C2" w:rsidRPr="006657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864C2" w:rsidRPr="006657F7">
        <w:rPr>
          <w:rFonts w:asciiTheme="minorHAnsi" w:hAnsiTheme="minorHAnsi"/>
          <w:sz w:val="22"/>
          <w:szCs w:val="22"/>
        </w:rPr>
        <w:t>Headteacher</w:t>
      </w:r>
      <w:r w:rsidR="007F1BAC">
        <w:rPr>
          <w:rFonts w:asciiTheme="minorHAnsi" w:hAnsiTheme="minorHAnsi"/>
          <w:sz w:val="22"/>
          <w:szCs w:val="22"/>
        </w:rPr>
        <w:t>s</w:t>
      </w:r>
      <w:proofErr w:type="spellEnd"/>
      <w:proofErr w:type="gramEnd"/>
      <w:r w:rsidR="007F1BAC">
        <w:rPr>
          <w:rFonts w:asciiTheme="minorHAnsi" w:hAnsiTheme="minorHAnsi"/>
          <w:sz w:val="22"/>
          <w:szCs w:val="22"/>
        </w:rPr>
        <w:t xml:space="preserve"> </w:t>
      </w:r>
      <w:r w:rsidRPr="006657F7">
        <w:rPr>
          <w:rFonts w:asciiTheme="minorHAnsi" w:hAnsiTheme="minorHAnsi"/>
          <w:sz w:val="22"/>
          <w:szCs w:val="22"/>
        </w:rPr>
        <w:t xml:space="preserve">to enable it to undertake its strategic responsibilities for planning, monitoring and evaluation. </w:t>
      </w:r>
    </w:p>
    <w:p w:rsidR="006657F7" w:rsidRPr="006657F7" w:rsidRDefault="006657F7" w:rsidP="00F03016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657F7">
        <w:rPr>
          <w:sz w:val="22"/>
          <w:szCs w:val="22"/>
        </w:rPr>
        <w:t>The committee will make recommendations to each Governing Body and make decisions where delegated authority exists.</w:t>
      </w:r>
    </w:p>
    <w:p w:rsidR="00F03016" w:rsidRPr="006657F7" w:rsidRDefault="00F03016" w:rsidP="00F03016">
      <w:pPr>
        <w:pStyle w:val="Default"/>
        <w:numPr>
          <w:ilvl w:val="0"/>
          <w:numId w:val="3"/>
        </w:numPr>
        <w:rPr>
          <w:rFonts w:eastAsia="Times New Roman" w:cs="Arial"/>
          <w:color w:val="0A0A0A"/>
          <w:sz w:val="22"/>
          <w:szCs w:val="22"/>
          <w:lang w:val="en-US" w:eastAsia="en-GB"/>
        </w:rPr>
      </w:pPr>
      <w:r w:rsidRPr="006657F7">
        <w:rPr>
          <w:rFonts w:eastAsia="Times New Roman" w:cs="Arial"/>
          <w:color w:val="0A0A0A"/>
          <w:sz w:val="22"/>
          <w:szCs w:val="22"/>
          <w:lang w:val="en-US" w:eastAsia="en-GB"/>
        </w:rPr>
        <w:t>The clerk</w:t>
      </w:r>
      <w:r w:rsidR="00CA199E">
        <w:rPr>
          <w:rFonts w:eastAsia="Times New Roman" w:cs="Arial"/>
          <w:color w:val="0A0A0A"/>
          <w:sz w:val="22"/>
          <w:szCs w:val="22"/>
          <w:lang w:val="en-US" w:eastAsia="en-GB"/>
        </w:rPr>
        <w:t xml:space="preserve"> will give every member of the Governing B</w:t>
      </w:r>
      <w:r w:rsidRPr="006657F7">
        <w:rPr>
          <w:rFonts w:eastAsia="Times New Roman" w:cs="Arial"/>
          <w:color w:val="0A0A0A"/>
          <w:sz w:val="22"/>
          <w:szCs w:val="22"/>
          <w:lang w:val="en-US" w:eastAsia="en-GB"/>
        </w:rPr>
        <w:t xml:space="preserve">ody written notice of a meeting, a copy of the agenda and any papers to be considered at the meeting at least seven days’ clear notice before the date of the committee meeting. </w:t>
      </w:r>
    </w:p>
    <w:p w:rsidR="006657F7" w:rsidRPr="006657F7" w:rsidRDefault="006657F7" w:rsidP="00F03016">
      <w:pPr>
        <w:pStyle w:val="Default"/>
        <w:numPr>
          <w:ilvl w:val="0"/>
          <w:numId w:val="3"/>
        </w:numPr>
        <w:rPr>
          <w:rFonts w:eastAsia="Times New Roman" w:cs="Arial"/>
          <w:color w:val="0A0A0A"/>
          <w:sz w:val="22"/>
          <w:szCs w:val="22"/>
          <w:lang w:val="en-US" w:eastAsia="en-GB"/>
        </w:rPr>
      </w:pPr>
      <w:r w:rsidRPr="006657F7">
        <w:rPr>
          <w:rFonts w:eastAsia="Times New Roman" w:cs="Arial"/>
          <w:color w:val="0A0A0A"/>
          <w:sz w:val="22"/>
          <w:szCs w:val="22"/>
          <w:lang w:val="en-US" w:eastAsia="en-GB"/>
        </w:rPr>
        <w:t>Ur</w:t>
      </w:r>
      <w:r w:rsidR="00CA199E">
        <w:rPr>
          <w:rFonts w:eastAsia="Times New Roman" w:cs="Arial"/>
          <w:color w:val="0A0A0A"/>
          <w:sz w:val="22"/>
          <w:szCs w:val="22"/>
          <w:lang w:val="en-US" w:eastAsia="en-GB"/>
        </w:rPr>
        <w:t>gent decisions that affect the F</w:t>
      </w:r>
      <w:r w:rsidRPr="006657F7">
        <w:rPr>
          <w:rFonts w:eastAsia="Times New Roman" w:cs="Arial"/>
          <w:color w:val="0A0A0A"/>
          <w:sz w:val="22"/>
          <w:szCs w:val="22"/>
          <w:lang w:val="en-US" w:eastAsia="en-GB"/>
        </w:rPr>
        <w:t>ederation may be taken jointly by the Chair of Governors of each school.</w:t>
      </w:r>
    </w:p>
    <w:p w:rsidR="006657F7" w:rsidRPr="006657F7" w:rsidRDefault="006657F7" w:rsidP="006657F7">
      <w:pPr>
        <w:pStyle w:val="Default"/>
        <w:rPr>
          <w:b/>
          <w:u w:val="single"/>
        </w:rPr>
      </w:pPr>
    </w:p>
    <w:p w:rsidR="006657F7" w:rsidRPr="006657F7" w:rsidRDefault="006657F7" w:rsidP="006657F7">
      <w:pPr>
        <w:pStyle w:val="Default"/>
        <w:rPr>
          <w:b/>
          <w:u w:val="single"/>
        </w:rPr>
      </w:pPr>
      <w:r w:rsidRPr="006657F7">
        <w:rPr>
          <w:b/>
          <w:u w:val="single"/>
        </w:rPr>
        <w:t>Federation Committee</w:t>
      </w:r>
    </w:p>
    <w:p w:rsidR="00774F4C" w:rsidRDefault="00CA199E" w:rsidP="005A749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>
        <w:t>The Federation Committee will comprise four members from each school’s Governing</w:t>
      </w:r>
      <w:r w:rsidR="00774F4C">
        <w:t xml:space="preserve"> Body including the </w:t>
      </w:r>
      <w:proofErr w:type="spellStart"/>
      <w:r w:rsidR="007F1BAC">
        <w:t>Headteachers</w:t>
      </w:r>
      <w:proofErr w:type="spellEnd"/>
      <w:r w:rsidR="00774F4C">
        <w:t xml:space="preserve"> </w:t>
      </w:r>
      <w:r>
        <w:t>and</w:t>
      </w:r>
      <w:r w:rsidR="00774F4C">
        <w:t xml:space="preserve"> the Chair of Governors of each school or their governor representative.</w:t>
      </w:r>
    </w:p>
    <w:p w:rsidR="006657F7" w:rsidRPr="006657F7" w:rsidRDefault="006657F7" w:rsidP="006657F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 w:rsidRPr="006657F7">
        <w:t>The Federation Committee will annually elect one of its members as Chair and will meet at least three times a year</w:t>
      </w:r>
      <w:r w:rsidR="00836124">
        <w:t xml:space="preserve">. </w:t>
      </w:r>
      <w:r w:rsidRPr="006657F7">
        <w:t xml:space="preserve"> </w:t>
      </w:r>
      <w:r w:rsidRPr="006657F7">
        <w:rPr>
          <w:rFonts w:eastAsia="Times New Roman" w:cs="Arial"/>
          <w:color w:val="0A0A0A"/>
          <w:lang w:val="en-US" w:eastAsia="en-GB"/>
        </w:rPr>
        <w:t>The quorum of members will be four with at least one staff member and one non staff governor from each school.</w:t>
      </w:r>
      <w:r w:rsidRPr="006657F7">
        <w:t xml:space="preserve"> </w:t>
      </w:r>
    </w:p>
    <w:p w:rsidR="00A4363A" w:rsidRPr="006657F7" w:rsidRDefault="00A4363A" w:rsidP="00F03016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color w:val="0A0A0A"/>
          <w:sz w:val="24"/>
          <w:szCs w:val="24"/>
          <w:u w:val="single"/>
          <w:lang w:val="en-US" w:eastAsia="en-GB"/>
        </w:rPr>
      </w:pPr>
      <w:r w:rsidRPr="006657F7">
        <w:rPr>
          <w:rFonts w:eastAsia="Times New Roman" w:cs="Arial"/>
          <w:b/>
          <w:color w:val="0A0A0A"/>
          <w:sz w:val="24"/>
          <w:szCs w:val="24"/>
          <w:u w:val="single"/>
          <w:lang w:val="en-US" w:eastAsia="en-GB"/>
        </w:rPr>
        <w:t>Appointment of Chair and Clerk</w:t>
      </w:r>
    </w:p>
    <w:p w:rsidR="00A4363A" w:rsidRPr="006657F7" w:rsidRDefault="00A4363A" w:rsidP="00F0301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A0A0A"/>
          <w:lang w:val="en-US" w:eastAsia="en-GB"/>
        </w:rPr>
      </w:pPr>
      <w:r w:rsidRPr="006657F7">
        <w:rPr>
          <w:rFonts w:eastAsia="Times New Roman" w:cs="Arial"/>
          <w:color w:val="0A0A0A"/>
          <w:lang w:val="en-US" w:eastAsia="en-GB"/>
        </w:rPr>
        <w:t>The appointment of a Chair shall be determined by the</w:t>
      </w:r>
      <w:r w:rsidR="00CA199E">
        <w:rPr>
          <w:rFonts w:eastAsia="Times New Roman" w:cs="Arial"/>
          <w:color w:val="0A0A0A"/>
          <w:lang w:val="en-US" w:eastAsia="en-GB"/>
        </w:rPr>
        <w:t xml:space="preserve"> Federation </w:t>
      </w:r>
      <w:r w:rsidR="00CA199E" w:rsidRPr="006657F7">
        <w:rPr>
          <w:rFonts w:eastAsia="Times New Roman" w:cs="Arial"/>
          <w:color w:val="0A0A0A"/>
          <w:lang w:val="en-US" w:eastAsia="en-GB"/>
        </w:rPr>
        <w:t>committee</w:t>
      </w:r>
      <w:r w:rsidRPr="006657F7">
        <w:rPr>
          <w:rFonts w:eastAsia="Times New Roman" w:cs="Arial"/>
          <w:color w:val="0A0A0A"/>
          <w:lang w:val="en-US" w:eastAsia="en-GB"/>
        </w:rPr>
        <w:t xml:space="preserve"> a</w:t>
      </w:r>
      <w:r w:rsidR="00E864C2" w:rsidRPr="006657F7">
        <w:rPr>
          <w:rFonts w:eastAsia="Times New Roman" w:cs="Arial"/>
          <w:color w:val="0A0A0A"/>
          <w:lang w:val="en-US" w:eastAsia="en-GB"/>
        </w:rPr>
        <w:t>nd reviewed</w:t>
      </w:r>
      <w:r w:rsidR="00E864C2" w:rsidRPr="006657F7">
        <w:rPr>
          <w:rFonts w:eastAsia="Times New Roman" w:cs="Arial"/>
          <w:color w:val="0A0A0A"/>
          <w:lang w:val="en-US" w:eastAsia="en-GB"/>
        </w:rPr>
        <w:br/>
        <w:t xml:space="preserve">annually. The </w:t>
      </w:r>
      <w:r w:rsidR="00CA199E">
        <w:rPr>
          <w:rFonts w:eastAsia="Times New Roman" w:cs="Arial"/>
          <w:color w:val="0A0A0A"/>
          <w:lang w:val="en-US" w:eastAsia="en-GB"/>
        </w:rPr>
        <w:t>C</w:t>
      </w:r>
      <w:r w:rsidRPr="006657F7">
        <w:rPr>
          <w:rFonts w:eastAsia="Times New Roman" w:cs="Arial"/>
          <w:color w:val="0A0A0A"/>
          <w:lang w:val="en-US" w:eastAsia="en-GB"/>
        </w:rPr>
        <w:t xml:space="preserve">ommittee </w:t>
      </w:r>
      <w:r w:rsidR="00E864C2" w:rsidRPr="006657F7">
        <w:rPr>
          <w:rFonts w:eastAsia="Times New Roman" w:cs="Arial"/>
          <w:color w:val="0A0A0A"/>
          <w:lang w:val="en-US" w:eastAsia="en-GB"/>
        </w:rPr>
        <w:t>will appoint a clerk</w:t>
      </w:r>
      <w:r w:rsidR="00542C24">
        <w:rPr>
          <w:rFonts w:eastAsia="Times New Roman" w:cs="Arial"/>
          <w:color w:val="0A0A0A"/>
          <w:lang w:val="en-US" w:eastAsia="en-GB"/>
        </w:rPr>
        <w:t>.</w:t>
      </w:r>
      <w:r w:rsidR="00E864C2" w:rsidRPr="006657F7">
        <w:rPr>
          <w:rFonts w:eastAsia="Times New Roman" w:cs="Arial"/>
          <w:color w:val="0A0A0A"/>
          <w:lang w:val="en-US" w:eastAsia="en-GB"/>
        </w:rPr>
        <w:t xml:space="preserve"> </w:t>
      </w:r>
    </w:p>
    <w:p w:rsidR="00A4363A" w:rsidRPr="006657F7" w:rsidRDefault="00A4363A" w:rsidP="00A4363A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color w:val="0A0A0A"/>
          <w:sz w:val="24"/>
          <w:szCs w:val="24"/>
          <w:u w:val="single"/>
          <w:lang w:val="en-US" w:eastAsia="en-GB"/>
        </w:rPr>
      </w:pPr>
      <w:r w:rsidRPr="006657F7">
        <w:rPr>
          <w:rFonts w:eastAsia="Times New Roman" w:cs="Arial"/>
          <w:b/>
          <w:color w:val="0A0A0A"/>
          <w:sz w:val="24"/>
          <w:szCs w:val="24"/>
          <w:u w:val="single"/>
          <w:lang w:val="en-US" w:eastAsia="en-GB"/>
        </w:rPr>
        <w:t>Minutes</w:t>
      </w:r>
    </w:p>
    <w:p w:rsidR="00A4363A" w:rsidRPr="006657F7" w:rsidRDefault="00A4363A" w:rsidP="00D20A4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 w:rsidRPr="006657F7">
        <w:rPr>
          <w:rFonts w:eastAsia="Times New Roman" w:cs="Arial"/>
          <w:color w:val="0A0A0A"/>
          <w:lang w:val="en-US" w:eastAsia="en-GB"/>
        </w:rPr>
        <w:t>A written rec</w:t>
      </w:r>
      <w:r w:rsidR="00CA199E">
        <w:rPr>
          <w:rFonts w:eastAsia="Times New Roman" w:cs="Arial"/>
          <w:color w:val="0A0A0A"/>
          <w:lang w:val="en-US" w:eastAsia="en-GB"/>
        </w:rPr>
        <w:t xml:space="preserve">ord of the meetings of the </w:t>
      </w:r>
      <w:proofErr w:type="gramStart"/>
      <w:r w:rsidR="00CA199E">
        <w:rPr>
          <w:rFonts w:eastAsia="Times New Roman" w:cs="Arial"/>
          <w:color w:val="0A0A0A"/>
          <w:lang w:val="en-US" w:eastAsia="en-GB"/>
        </w:rPr>
        <w:t xml:space="preserve">Federation </w:t>
      </w:r>
      <w:r w:rsidRPr="006657F7">
        <w:rPr>
          <w:rFonts w:eastAsia="Times New Roman" w:cs="Arial"/>
          <w:color w:val="0A0A0A"/>
          <w:lang w:val="en-US" w:eastAsia="en-GB"/>
        </w:rPr>
        <w:t xml:space="preserve"> committee</w:t>
      </w:r>
      <w:proofErr w:type="gramEnd"/>
      <w:r w:rsidRPr="006657F7">
        <w:rPr>
          <w:rFonts w:eastAsia="Times New Roman" w:cs="Arial"/>
          <w:color w:val="0A0A0A"/>
          <w:lang w:val="en-US" w:eastAsia="en-GB"/>
        </w:rPr>
        <w:t xml:space="preserve"> will be taken by the Clerk and</w:t>
      </w:r>
      <w:r w:rsidRPr="006657F7">
        <w:rPr>
          <w:rFonts w:eastAsia="Times New Roman" w:cs="Arial"/>
          <w:color w:val="0A0A0A"/>
          <w:lang w:val="en-US" w:eastAsia="en-GB"/>
        </w:rPr>
        <w:br/>
        <w:t>approved at each meeting.</w:t>
      </w:r>
      <w:bookmarkStart w:id="0" w:name="_GoBack"/>
      <w:bookmarkEnd w:id="0"/>
    </w:p>
    <w:sectPr w:rsidR="00A4363A" w:rsidRPr="006657F7" w:rsidSect="00F03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50D5"/>
    <w:multiLevelType w:val="hybridMultilevel"/>
    <w:tmpl w:val="6D909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C3E8D"/>
    <w:multiLevelType w:val="multilevel"/>
    <w:tmpl w:val="BC62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314EA"/>
    <w:multiLevelType w:val="hybridMultilevel"/>
    <w:tmpl w:val="193E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5260F"/>
    <w:multiLevelType w:val="hybridMultilevel"/>
    <w:tmpl w:val="853AA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B4726"/>
    <w:multiLevelType w:val="hybridMultilevel"/>
    <w:tmpl w:val="F9E8C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6602E"/>
    <w:multiLevelType w:val="multilevel"/>
    <w:tmpl w:val="FAB6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978F4"/>
    <w:multiLevelType w:val="hybridMultilevel"/>
    <w:tmpl w:val="17125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3E"/>
    <w:rsid w:val="0021191D"/>
    <w:rsid w:val="0031127C"/>
    <w:rsid w:val="0052353E"/>
    <w:rsid w:val="00542C24"/>
    <w:rsid w:val="00576968"/>
    <w:rsid w:val="006657F7"/>
    <w:rsid w:val="00774F4C"/>
    <w:rsid w:val="007F1BAC"/>
    <w:rsid w:val="00836124"/>
    <w:rsid w:val="00973FEA"/>
    <w:rsid w:val="00A4363A"/>
    <w:rsid w:val="00BA57CF"/>
    <w:rsid w:val="00CA199E"/>
    <w:rsid w:val="00D5299A"/>
    <w:rsid w:val="00E864C2"/>
    <w:rsid w:val="00F03016"/>
    <w:rsid w:val="00FB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363A"/>
    <w:pPr>
      <w:spacing w:before="100" w:beforeAutospacing="1" w:after="100" w:afterAutospacing="1" w:line="240" w:lineRule="auto"/>
      <w:outlineLvl w:val="2"/>
    </w:pPr>
    <w:rPr>
      <w:rFonts w:ascii="PT Sans" w:eastAsia="Times New Roman" w:hAnsi="PT Sans" w:cs="Times New Roman"/>
      <w:color w:val="0A0A0A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4363A"/>
    <w:rPr>
      <w:rFonts w:ascii="PT Sans" w:eastAsia="Times New Roman" w:hAnsi="PT Sans" w:cs="Times New Roman"/>
      <w:color w:val="0A0A0A"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A436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4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301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657F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57F7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363A"/>
    <w:pPr>
      <w:spacing w:before="100" w:beforeAutospacing="1" w:after="100" w:afterAutospacing="1" w:line="240" w:lineRule="auto"/>
      <w:outlineLvl w:val="2"/>
    </w:pPr>
    <w:rPr>
      <w:rFonts w:ascii="PT Sans" w:eastAsia="Times New Roman" w:hAnsi="PT Sans" w:cs="Times New Roman"/>
      <w:color w:val="0A0A0A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4363A"/>
    <w:rPr>
      <w:rFonts w:ascii="PT Sans" w:eastAsia="Times New Roman" w:hAnsi="PT Sans" w:cs="Times New Roman"/>
      <w:color w:val="0A0A0A"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A436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4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301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657F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57F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63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390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Stoker</dc:creator>
  <cp:keywords/>
  <dc:description/>
  <cp:lastModifiedBy>Celine Ries</cp:lastModifiedBy>
  <cp:revision>10</cp:revision>
  <dcterms:created xsi:type="dcterms:W3CDTF">2017-06-05T10:03:00Z</dcterms:created>
  <dcterms:modified xsi:type="dcterms:W3CDTF">2019-09-10T09:15:00Z</dcterms:modified>
</cp:coreProperties>
</file>